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CC18" w14:textId="79961E13" w:rsidR="00F24A2F" w:rsidRDefault="001447A1">
      <w:r w:rsidRPr="006133BF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DBEBB" wp14:editId="6CBD9588">
                <wp:simplePos x="0" y="0"/>
                <wp:positionH relativeFrom="margin">
                  <wp:posOffset>2095500</wp:posOffset>
                </wp:positionH>
                <wp:positionV relativeFrom="margin">
                  <wp:posOffset>-209549</wp:posOffset>
                </wp:positionV>
                <wp:extent cx="4667250" cy="862330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862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C93F2" w14:textId="39FA329A" w:rsidR="00273A07" w:rsidRPr="001447A1" w:rsidRDefault="001447A1" w:rsidP="00273A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outline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Animal Magic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DBE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5pt;margin-top:-16.5pt;width:367.5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s4VQ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" filled="f" stroked="f">
                <o:lock v:ext="edit" shapetype="t"/>
                <v:textbox>
                  <w:txbxContent>
                    <w:p w14:paraId="2D6C93F2" w14:textId="39FA329A" w:rsidR="00273A07" w:rsidRPr="001447A1" w:rsidRDefault="001447A1" w:rsidP="00273A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rFonts w:ascii="Tahoma" w:eastAsia="Tahoma" w:hAnsi="Tahoma" w:cs="Tahoma"/>
                          <w:outline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Animal Magic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4971DC" w14:textId="00491AE2" w:rsidR="00F24A2F" w:rsidRDefault="00F24A2F"/>
    <w:p w14:paraId="36A1E727" w14:textId="77777777" w:rsidR="00F24A2F" w:rsidRPr="006133BF" w:rsidRDefault="00F24A2F">
      <w:pPr>
        <w:rPr>
          <w:rFonts w:ascii="Tahoma" w:hAnsi="Tahoma" w:cs="Tahoma"/>
        </w:rPr>
      </w:pPr>
    </w:p>
    <w:p w14:paraId="7C2DA206" w14:textId="2BD6F3C8" w:rsidR="004C124F" w:rsidRPr="006133BF" w:rsidRDefault="00F24A2F" w:rsidP="00F24A2F">
      <w:pPr>
        <w:jc w:val="center"/>
        <w:rPr>
          <w:rFonts w:ascii="Tahoma" w:hAnsi="Tahoma" w:cs="Tahoma"/>
        </w:rPr>
      </w:pPr>
      <w:r w:rsidRPr="006133BF">
        <w:rPr>
          <w:rFonts w:ascii="Tahoma" w:hAnsi="Tahoma" w:cs="Tahoma"/>
        </w:rPr>
        <w:t xml:space="preserve">Our theme for this half term is </w:t>
      </w:r>
      <w:r w:rsidR="001447A1">
        <w:rPr>
          <w:rFonts w:ascii="Tahoma" w:hAnsi="Tahoma" w:cs="Tahoma"/>
        </w:rPr>
        <w:t>Animal Magic</w:t>
      </w:r>
      <w:r w:rsidR="006133BF" w:rsidRPr="006133BF">
        <w:rPr>
          <w:rFonts w:ascii="Tahoma" w:hAnsi="Tahoma" w:cs="Tahoma"/>
        </w:rPr>
        <w:t>!</w:t>
      </w:r>
      <w:r w:rsidRPr="006133BF">
        <w:rPr>
          <w:rFonts w:ascii="Tahoma" w:hAnsi="Tahoma" w:cs="Tahoma"/>
        </w:rPr>
        <w:t xml:space="preserve"> </w:t>
      </w:r>
      <w:r w:rsidR="00273A07" w:rsidRPr="006133BF">
        <w:rPr>
          <w:rFonts w:ascii="Tahoma" w:hAnsi="Tahoma" w:cs="Tahoma"/>
        </w:rPr>
        <w:t xml:space="preserve">We will be learning about </w:t>
      </w:r>
      <w:r w:rsidR="001447A1">
        <w:rPr>
          <w:rFonts w:ascii="Tahoma" w:hAnsi="Tahoma" w:cs="Tahoma"/>
        </w:rPr>
        <w:t>animals that live on the farm, in the jungle, safari and minibeasts</w:t>
      </w:r>
      <w:r w:rsidRPr="006133BF">
        <w:rPr>
          <w:rFonts w:ascii="Tahoma" w:hAnsi="Tahoma" w:cs="Tahoma"/>
        </w:rPr>
        <w:t xml:space="preserve">! Here are some activities you can </w:t>
      </w:r>
      <w:r w:rsidR="006133BF" w:rsidRPr="006133BF">
        <w:rPr>
          <w:rFonts w:ascii="Tahoma" w:hAnsi="Tahoma" w:cs="Tahoma"/>
        </w:rPr>
        <w:t>do at home to continue your learning</w:t>
      </w:r>
      <w:r w:rsidRPr="006133BF">
        <w:rPr>
          <w:rFonts w:ascii="Tahoma" w:hAnsi="Tahoma" w:cs="Tahoma"/>
        </w:rPr>
        <w:t>: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252"/>
        <w:gridCol w:w="4206"/>
        <w:gridCol w:w="5490"/>
      </w:tblGrid>
      <w:tr w:rsidR="00E5274C" w14:paraId="76BA83F7" w14:textId="77777777" w:rsidTr="00E5274C">
        <w:trPr>
          <w:trHeight w:val="2946"/>
        </w:trPr>
        <w:tc>
          <w:tcPr>
            <w:tcW w:w="4458" w:type="dxa"/>
            <w:vAlign w:val="center"/>
          </w:tcPr>
          <w:p w14:paraId="11B3D081" w14:textId="77777777" w:rsidR="006133BF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an old toilet roll tube and some craft resources. Turn your toilet roll tube into your favourite animal!</w:t>
            </w:r>
          </w:p>
          <w:p w14:paraId="52414214" w14:textId="77777777" w:rsidR="001447A1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could make a penguin, a lion or even a snake!</w:t>
            </w:r>
          </w:p>
          <w:p w14:paraId="71ECAD4D" w14:textId="5EF25DE7" w:rsidR="001447A1" w:rsidRPr="006133BF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CF1B79" wp14:editId="34F9C480">
                  <wp:extent cx="1054100" cy="790575"/>
                  <wp:effectExtent l="0" t="0" r="0" b="9525"/>
                  <wp:docPr id="3" name="Picture 3" descr="A Patchwork Life: A Rhino and a Hippo roll up to the Zoo | Cardboard tube  crafts, Toilet paper crafts, Toilet paper roll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atchwork Life: A Rhino and a Hippo roll up to the Zoo | Cardboard tube  crafts, Toilet paper crafts, Toilet paper roll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54" cy="79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  <w:vAlign w:val="center"/>
          </w:tcPr>
          <w:p w14:paraId="4B125A33" w14:textId="25950853" w:rsidR="00E5274C" w:rsidRPr="006133BF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3 books that have animals as the main characters. </w:t>
            </w:r>
          </w:p>
        </w:tc>
        <w:tc>
          <w:tcPr>
            <w:tcW w:w="4459" w:type="dxa"/>
            <w:vAlign w:val="center"/>
          </w:tcPr>
          <w:p w14:paraId="57FF5199" w14:textId="4D2BF294" w:rsidR="001447A1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these snacks that look just like the tracks animals leave behind. </w:t>
            </w:r>
            <w:hyperlink r:id="rId9" w:history="1">
              <w:r w:rsidRPr="00735867">
                <w:rPr>
                  <w:rStyle w:val="Hyperlink"/>
                  <w:rFonts w:ascii="Tahoma" w:hAnsi="Tahoma" w:cs="Tahoma"/>
                </w:rPr>
                <w:t>https://www.loreenleedy.com/blog/2018/3/24/animal-tracks-snacks</w:t>
              </w:r>
            </w:hyperlink>
          </w:p>
          <w:p w14:paraId="7D8F1F8E" w14:textId="42D09C0C" w:rsidR="00E5274C" w:rsidRPr="006133BF" w:rsidRDefault="00E5274C" w:rsidP="006133BF">
            <w:pPr>
              <w:jc w:val="center"/>
              <w:rPr>
                <w:rFonts w:ascii="Tahoma" w:hAnsi="Tahoma" w:cs="Tahoma"/>
              </w:rPr>
            </w:pPr>
          </w:p>
        </w:tc>
      </w:tr>
      <w:tr w:rsidR="00E5274C" w14:paraId="07868841" w14:textId="77777777" w:rsidTr="00E5274C">
        <w:trPr>
          <w:trHeight w:val="2946"/>
        </w:trPr>
        <w:tc>
          <w:tcPr>
            <w:tcW w:w="4458" w:type="dxa"/>
            <w:vAlign w:val="center"/>
          </w:tcPr>
          <w:p w14:paraId="14A01F0B" w14:textId="7B275FBE" w:rsidR="00E5274C" w:rsidRPr="006133BF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a list of lots of different animals you know. Think about how many legs these animals have. If you have the animals as a toy you could count the legs or look up pictures in books or on the internet. </w:t>
            </w:r>
            <w:r w:rsidR="00297AA2">
              <w:rPr>
                <w:rFonts w:ascii="Tahoma" w:hAnsi="Tahoma" w:cs="Tahoma"/>
              </w:rPr>
              <w:t xml:space="preserve">You could make a list and record your findings. </w:t>
            </w:r>
          </w:p>
        </w:tc>
        <w:tc>
          <w:tcPr>
            <w:tcW w:w="4459" w:type="dxa"/>
            <w:vAlign w:val="center"/>
          </w:tcPr>
          <w:p w14:paraId="047A3C6F" w14:textId="77777777" w:rsidR="001447A1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Draw a picture of your favourite zoo animal. </w:t>
            </w:r>
          </w:p>
          <w:p w14:paraId="5DD39ECB" w14:textId="7F721AE6" w:rsidR="00E5274C" w:rsidRPr="006133BF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a go at copying an adult’s writing to write the name of the animal you have drawn. </w:t>
            </w:r>
          </w:p>
        </w:tc>
        <w:tc>
          <w:tcPr>
            <w:tcW w:w="4459" w:type="dxa"/>
            <w:vAlign w:val="center"/>
          </w:tcPr>
          <w:p w14:paraId="5AB18E2E" w14:textId="77777777" w:rsidR="001447A1" w:rsidRDefault="001447A1" w:rsidP="006133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along with Jaime, doing some Yoga to a jungle themed story:</w:t>
            </w:r>
          </w:p>
          <w:p w14:paraId="314D8F7D" w14:textId="30170C2D" w:rsidR="00E5274C" w:rsidRPr="006133BF" w:rsidRDefault="001447A1" w:rsidP="006133BF">
            <w:pPr>
              <w:jc w:val="center"/>
              <w:rPr>
                <w:rFonts w:ascii="Tahoma" w:hAnsi="Tahoma" w:cs="Tahoma"/>
              </w:rPr>
            </w:pPr>
            <w:hyperlink r:id="rId10" w:history="1">
              <w:r w:rsidRPr="00735867">
                <w:rPr>
                  <w:rStyle w:val="Hyperlink"/>
                  <w:rFonts w:ascii="Tahoma" w:hAnsi="Tahoma" w:cs="Tahoma"/>
                </w:rPr>
                <w:t>https://www.youtube.com/watch?v=C4CaR0syf1g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4B00C4D" w14:textId="7B35F9BB" w:rsidR="00734455" w:rsidRDefault="00734455" w:rsidP="00F12108">
      <w:pPr>
        <w:rPr>
          <w:rFonts w:ascii="Tahoma" w:hAnsi="Tahoma" w:cs="Tahoma"/>
          <w:b/>
          <w:color w:val="0070C0"/>
          <w:sz w:val="32"/>
          <w:u w:val="single"/>
        </w:rPr>
        <w:sectPr w:rsidR="00734455" w:rsidSect="00F24A2F">
          <w:pgSz w:w="16838" w:h="11906" w:orient="landscape"/>
          <w:pgMar w:top="1440" w:right="1440" w:bottom="1440" w:left="1440" w:header="708" w:footer="708" w:gutter="0"/>
          <w:pgBorders w:offsetFrom="page">
            <w:top w:val="stars" w:sz="15" w:space="24" w:color="auto"/>
            <w:left w:val="stars" w:sz="15" w:space="24" w:color="auto"/>
            <w:bottom w:val="stars" w:sz="15" w:space="24" w:color="auto"/>
            <w:right w:val="stars" w:sz="15" w:space="24" w:color="auto"/>
          </w:pgBorders>
          <w:cols w:space="708"/>
          <w:docGrid w:linePitch="360"/>
        </w:sectPr>
      </w:pPr>
    </w:p>
    <w:p w14:paraId="5FB321BB" w14:textId="7E8553C4" w:rsidR="0065085D" w:rsidRDefault="0065085D" w:rsidP="00B916ED">
      <w:pPr>
        <w:rPr>
          <w:rFonts w:ascii="Tahoma" w:hAnsi="Tahoma" w:cs="Tahoma"/>
          <w:b/>
          <w:sz w:val="32"/>
        </w:rPr>
      </w:pPr>
    </w:p>
    <w:p w14:paraId="070C8799" w14:textId="3090FEB3" w:rsidR="0065085D" w:rsidRPr="0065085D" w:rsidRDefault="0065085D" w:rsidP="00B916ED">
      <w:pPr>
        <w:rPr>
          <w:rFonts w:ascii="Tahoma" w:hAnsi="Tahoma" w:cs="Tahoma"/>
          <w:b/>
          <w:sz w:val="32"/>
        </w:rPr>
      </w:pPr>
      <w:bookmarkStart w:id="0" w:name="_GoBack"/>
      <w:bookmarkEnd w:id="0"/>
    </w:p>
    <w:sectPr w:rsidR="0065085D" w:rsidRPr="0065085D" w:rsidSect="00734455">
      <w:type w:val="continuous"/>
      <w:pgSz w:w="16838" w:h="11906" w:orient="landscape"/>
      <w:pgMar w:top="1440" w:right="1440" w:bottom="1440" w:left="1440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B9B"/>
    <w:multiLevelType w:val="hybridMultilevel"/>
    <w:tmpl w:val="E6E6A452"/>
    <w:lvl w:ilvl="0" w:tplc="9CA61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84C"/>
    <w:multiLevelType w:val="hybridMultilevel"/>
    <w:tmpl w:val="5E58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4748"/>
    <w:multiLevelType w:val="hybridMultilevel"/>
    <w:tmpl w:val="C99A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2F"/>
    <w:rsid w:val="001447A1"/>
    <w:rsid w:val="00146349"/>
    <w:rsid w:val="00273A07"/>
    <w:rsid w:val="00297AA2"/>
    <w:rsid w:val="004C124F"/>
    <w:rsid w:val="006133BF"/>
    <w:rsid w:val="0065085D"/>
    <w:rsid w:val="00734455"/>
    <w:rsid w:val="008A0233"/>
    <w:rsid w:val="00B916ED"/>
    <w:rsid w:val="00E5274C"/>
    <w:rsid w:val="00F12108"/>
    <w:rsid w:val="00F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44C1"/>
  <w15:docId w15:val="{B93F926D-FA16-43BC-8B75-C397CBE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0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4CaR0syf1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oreenleedy.com/blog/2018/3/24/animal-tracks-sn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B1E509E4B82469B901A16F9324612" ma:contentTypeVersion="12" ma:contentTypeDescription="Create a new document." ma:contentTypeScope="" ma:versionID="e82c7885abc5141f2f7c03b38ca8304a">
  <xsd:schema xmlns:xsd="http://www.w3.org/2001/XMLSchema" xmlns:xs="http://www.w3.org/2001/XMLSchema" xmlns:p="http://schemas.microsoft.com/office/2006/metadata/properties" xmlns:ns3="62afd73c-64f3-4a5a-bbbd-26ac563da128" xmlns:ns4="5dca9ef1-fb67-4c19-90f0-87e1f3d39eee" targetNamespace="http://schemas.microsoft.com/office/2006/metadata/properties" ma:root="true" ma:fieldsID="16e6b5a3ff0ec6a2a75f908c412c40d9" ns3:_="" ns4:_="">
    <xsd:import namespace="62afd73c-64f3-4a5a-bbbd-26ac563da128"/>
    <xsd:import namespace="5dca9ef1-fb67-4c19-90f0-87e1f3d39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d73c-64f3-4a5a-bbbd-26ac563da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a9ef1-fb67-4c19-90f0-87e1f3d3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48A39-CE73-42C4-8245-48A40596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d73c-64f3-4a5a-bbbd-26ac563da128"/>
    <ds:schemaRef ds:uri="5dca9ef1-fb67-4c19-90f0-87e1f3d3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471FD-3B2B-4729-9AAC-88F89F25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67E1C-BD2B-4D7D-BB9F-F37073442B0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5dca9ef1-fb67-4c19-90f0-87e1f3d39eee"/>
    <ds:schemaRef ds:uri="http://schemas.microsoft.com/office/infopath/2007/PartnerControls"/>
    <ds:schemaRef ds:uri="http://schemas.openxmlformats.org/package/2006/metadata/core-properties"/>
    <ds:schemaRef ds:uri="62afd73c-64f3-4a5a-bbbd-26ac563da12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</dc:creator>
  <cp:lastModifiedBy>Chloe Thorpe</cp:lastModifiedBy>
  <cp:revision>2</cp:revision>
  <dcterms:created xsi:type="dcterms:W3CDTF">2021-03-07T15:24:00Z</dcterms:created>
  <dcterms:modified xsi:type="dcterms:W3CDTF">2021-03-07T15:24:00Z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0x010100B1EB1E509E4B82469B901A16F9324612</vt:lpwstr>
  </property>
</Properties>
</file>