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0A86" w14:textId="77777777" w:rsidR="004E4864" w:rsidRPr="00D97919" w:rsidRDefault="004E4864" w:rsidP="004E4864">
      <w:pPr>
        <w:jc w:val="center"/>
        <w:rPr>
          <w:rFonts w:ascii="Tahoma" w:hAnsi="Tahoma" w:cs="Tahoma"/>
          <w:b/>
          <w:sz w:val="28"/>
          <w:szCs w:val="28"/>
        </w:rPr>
      </w:pPr>
      <w:r>
        <w:rPr>
          <w:rFonts w:ascii="Tahoma" w:hAnsi="Tahoma" w:cs="Tahoma"/>
          <w:b/>
          <w:noProof/>
          <w:snapToGrid/>
          <w:sz w:val="28"/>
          <w:szCs w:val="28"/>
          <w:lang w:eastAsia="en-GB"/>
        </w:rPr>
        <w:drawing>
          <wp:anchor distT="0" distB="0" distL="114300" distR="114300" simplePos="0" relativeHeight="251659264" behindDoc="0" locked="0" layoutInCell="1" allowOverlap="1" wp14:anchorId="6A268705" wp14:editId="6316AC25">
            <wp:simplePos x="0" y="0"/>
            <wp:positionH relativeFrom="column">
              <wp:posOffset>4914900</wp:posOffset>
            </wp:positionH>
            <wp:positionV relativeFrom="paragraph">
              <wp:posOffset>-342900</wp:posOffset>
            </wp:positionV>
            <wp:extent cx="1220470" cy="1271270"/>
            <wp:effectExtent l="0" t="0" r="0" b="5080"/>
            <wp:wrapNone/>
            <wp:docPr id="1" name="Picture 1" descr="F:\..\My Documents\Bishop Lonsdale\Bishop Lons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Bishop Lonsdale\Bishop Lonsdale-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2047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919">
        <w:rPr>
          <w:rFonts w:ascii="Tahoma" w:hAnsi="Tahoma" w:cs="Tahoma"/>
          <w:b/>
          <w:sz w:val="28"/>
          <w:szCs w:val="28"/>
        </w:rPr>
        <w:t xml:space="preserve">Bishop Lonsdale Church of England </w:t>
      </w:r>
    </w:p>
    <w:p w14:paraId="27F1825C" w14:textId="77777777" w:rsidR="004E4864" w:rsidRPr="00D97919" w:rsidRDefault="004E4864" w:rsidP="004E4864">
      <w:pPr>
        <w:jc w:val="center"/>
        <w:rPr>
          <w:rFonts w:ascii="Tahoma" w:hAnsi="Tahoma" w:cs="Tahoma"/>
          <w:b/>
          <w:sz w:val="28"/>
          <w:szCs w:val="28"/>
        </w:rPr>
      </w:pPr>
      <w:r w:rsidRPr="00D97919">
        <w:rPr>
          <w:rFonts w:ascii="Tahoma" w:hAnsi="Tahoma" w:cs="Tahoma"/>
          <w:b/>
          <w:sz w:val="28"/>
          <w:szCs w:val="28"/>
        </w:rPr>
        <w:t>Primary School and Nursery</w:t>
      </w:r>
    </w:p>
    <w:p w14:paraId="7722C86E" w14:textId="77777777" w:rsidR="004E4864" w:rsidRPr="00D97919" w:rsidRDefault="004E4864" w:rsidP="004E4864">
      <w:pPr>
        <w:tabs>
          <w:tab w:val="left" w:pos="-720"/>
        </w:tabs>
        <w:suppressAutoHyphens/>
        <w:jc w:val="center"/>
        <w:rPr>
          <w:rFonts w:ascii="Tahoma" w:hAnsi="Tahoma" w:cs="Tahoma"/>
          <w:b/>
          <w:spacing w:val="-3"/>
          <w:sz w:val="28"/>
          <w:szCs w:val="28"/>
        </w:rPr>
      </w:pPr>
    </w:p>
    <w:p w14:paraId="0C7008F8" w14:textId="77777777" w:rsidR="004555E2" w:rsidRDefault="004555E2" w:rsidP="004555E2">
      <w:pPr>
        <w:tabs>
          <w:tab w:val="left" w:pos="-720"/>
        </w:tabs>
        <w:suppressAutoHyphens/>
        <w:rPr>
          <w:rFonts w:ascii="Tahoma" w:hAnsi="Tahoma" w:cs="Tahoma"/>
          <w:b/>
          <w:spacing w:val="-3"/>
          <w:sz w:val="28"/>
          <w:szCs w:val="28"/>
        </w:rPr>
      </w:pPr>
      <w:r>
        <w:rPr>
          <w:rFonts w:ascii="Tahoma" w:hAnsi="Tahoma" w:cs="Tahoma"/>
          <w:b/>
          <w:spacing w:val="-3"/>
          <w:sz w:val="28"/>
          <w:szCs w:val="28"/>
        </w:rPr>
        <w:t xml:space="preserve">                                                     PSHE</w:t>
      </w:r>
    </w:p>
    <w:p w14:paraId="4114BFE0" w14:textId="77777777" w:rsidR="004555E2" w:rsidRDefault="004555E2" w:rsidP="004555E2">
      <w:pPr>
        <w:tabs>
          <w:tab w:val="left" w:pos="-720"/>
        </w:tabs>
        <w:suppressAutoHyphens/>
        <w:rPr>
          <w:rFonts w:ascii="Tahoma" w:hAnsi="Tahoma" w:cs="Tahoma"/>
          <w:b/>
          <w:spacing w:val="-3"/>
          <w:sz w:val="28"/>
          <w:szCs w:val="28"/>
        </w:rPr>
      </w:pPr>
    </w:p>
    <w:p w14:paraId="5411CD8A" w14:textId="77777777" w:rsidR="004E4864" w:rsidRPr="00D97919" w:rsidRDefault="004555E2" w:rsidP="004555E2">
      <w:pPr>
        <w:tabs>
          <w:tab w:val="left" w:pos="-720"/>
        </w:tabs>
        <w:suppressAutoHyphens/>
        <w:rPr>
          <w:rFonts w:ascii="Tahoma" w:hAnsi="Tahoma" w:cs="Tahoma"/>
          <w:b/>
          <w:spacing w:val="-3"/>
          <w:sz w:val="28"/>
          <w:szCs w:val="28"/>
        </w:rPr>
      </w:pPr>
      <w:r>
        <w:rPr>
          <w:rFonts w:ascii="Tahoma" w:hAnsi="Tahoma" w:cs="Tahoma"/>
          <w:b/>
          <w:spacing w:val="-3"/>
          <w:sz w:val="28"/>
          <w:szCs w:val="28"/>
        </w:rPr>
        <w:t xml:space="preserve">                  </w:t>
      </w:r>
      <w:r w:rsidR="003D5F5A">
        <w:rPr>
          <w:rFonts w:ascii="Tahoma" w:hAnsi="Tahoma" w:cs="Tahoma"/>
          <w:b/>
          <w:spacing w:val="-3"/>
          <w:sz w:val="28"/>
          <w:szCs w:val="28"/>
        </w:rPr>
        <w:t xml:space="preserve">Personal, Social, </w:t>
      </w:r>
      <w:r>
        <w:rPr>
          <w:rFonts w:ascii="Tahoma" w:hAnsi="Tahoma" w:cs="Tahoma"/>
          <w:b/>
          <w:spacing w:val="-3"/>
          <w:sz w:val="28"/>
          <w:szCs w:val="28"/>
        </w:rPr>
        <w:t>H</w:t>
      </w:r>
      <w:r w:rsidR="003D5F5A">
        <w:rPr>
          <w:rFonts w:ascii="Tahoma" w:hAnsi="Tahoma" w:cs="Tahoma"/>
          <w:b/>
          <w:spacing w:val="-3"/>
          <w:sz w:val="28"/>
          <w:szCs w:val="28"/>
        </w:rPr>
        <w:t xml:space="preserve">ealth and Economic Education </w:t>
      </w:r>
    </w:p>
    <w:p w14:paraId="4A0706D1" w14:textId="77777777" w:rsidR="004E4864" w:rsidRPr="00D97919" w:rsidRDefault="004E4864" w:rsidP="004E4864">
      <w:pPr>
        <w:tabs>
          <w:tab w:val="left" w:pos="-720"/>
        </w:tabs>
        <w:suppressAutoHyphens/>
        <w:jc w:val="both"/>
        <w:rPr>
          <w:rFonts w:ascii="Tahoma" w:hAnsi="Tahoma" w:cs="Tahoma"/>
          <w:b/>
          <w:spacing w:val="-3"/>
          <w:sz w:val="28"/>
        </w:rPr>
      </w:pPr>
    </w:p>
    <w:p w14:paraId="0A9D580C" w14:textId="77777777" w:rsidR="004E4864" w:rsidRPr="00FA6032" w:rsidRDefault="004E4864" w:rsidP="004E4864">
      <w:pPr>
        <w:tabs>
          <w:tab w:val="left" w:pos="-720"/>
        </w:tabs>
        <w:suppressAutoHyphens/>
        <w:jc w:val="both"/>
        <w:rPr>
          <w:rFonts w:ascii="Tahoma" w:hAnsi="Tahoma" w:cs="Tahoma"/>
          <w:b/>
          <w:spacing w:val="-3"/>
          <w:sz w:val="24"/>
          <w:szCs w:val="24"/>
          <w:u w:val="single"/>
        </w:rPr>
      </w:pPr>
      <w:r w:rsidRPr="00FA6032">
        <w:rPr>
          <w:rFonts w:ascii="Tahoma" w:hAnsi="Tahoma" w:cs="Tahoma"/>
          <w:b/>
          <w:spacing w:val="-3"/>
          <w:sz w:val="24"/>
          <w:szCs w:val="24"/>
          <w:u w:val="single"/>
        </w:rPr>
        <w:t>1. Rationale</w:t>
      </w:r>
    </w:p>
    <w:p w14:paraId="514768D9" w14:textId="77777777" w:rsidR="004E4864" w:rsidRPr="00FA6032" w:rsidRDefault="004E4864" w:rsidP="004E4864">
      <w:pPr>
        <w:tabs>
          <w:tab w:val="left" w:pos="-720"/>
        </w:tabs>
        <w:suppressAutoHyphens/>
        <w:jc w:val="both"/>
        <w:rPr>
          <w:rFonts w:ascii="Tahoma" w:hAnsi="Tahoma" w:cs="Tahoma"/>
          <w:spacing w:val="-3"/>
          <w:sz w:val="24"/>
          <w:szCs w:val="24"/>
        </w:rPr>
      </w:pPr>
    </w:p>
    <w:p w14:paraId="3B8E3848" w14:textId="77777777" w:rsidR="004E4864" w:rsidRPr="00FA6032" w:rsidRDefault="003D5F5A" w:rsidP="004E4864">
      <w:pPr>
        <w:tabs>
          <w:tab w:val="left" w:pos="-720"/>
        </w:tabs>
        <w:suppressAutoHyphens/>
        <w:jc w:val="both"/>
        <w:rPr>
          <w:rFonts w:ascii="Tahoma" w:hAnsi="Tahoma" w:cs="Tahoma"/>
          <w:sz w:val="24"/>
          <w:szCs w:val="24"/>
        </w:rPr>
      </w:pPr>
      <w:r w:rsidRPr="00FA6032">
        <w:rPr>
          <w:rFonts w:ascii="Tahoma" w:hAnsi="Tahoma" w:cs="Tahoma"/>
          <w:bCs/>
          <w:sz w:val="24"/>
          <w:szCs w:val="24"/>
        </w:rPr>
        <w:t xml:space="preserve">Bishop Lonsdale </w:t>
      </w:r>
      <w:r w:rsidRPr="00FA6032">
        <w:rPr>
          <w:rFonts w:ascii="Tahoma" w:hAnsi="Tahoma" w:cs="Tahoma"/>
          <w:sz w:val="24"/>
          <w:szCs w:val="24"/>
        </w:rPr>
        <w:t>believes that a strong PSHE education is important to help our pupils develop into well-rounded members of society, who can make a positive contribution to their community.</w:t>
      </w:r>
    </w:p>
    <w:p w14:paraId="5A11E7C3" w14:textId="77777777" w:rsidR="003D5F5A" w:rsidRDefault="003D5F5A" w:rsidP="003D5F5A">
      <w:pPr>
        <w:jc w:val="both"/>
        <w:rPr>
          <w:rFonts w:ascii="Tahoma" w:hAnsi="Tahoma" w:cs="Tahoma"/>
          <w:sz w:val="24"/>
          <w:szCs w:val="24"/>
        </w:rPr>
      </w:pPr>
      <w:r w:rsidRPr="00FA6032">
        <w:rPr>
          <w:rFonts w:ascii="Tahoma" w:hAnsi="Tahoma" w:cs="Tahoma"/>
          <w:sz w:val="24"/>
          <w:szCs w:val="24"/>
        </w:rPr>
        <w:t>The vision for pupils, staff and others linked to our school is</w:t>
      </w:r>
      <w:r w:rsidR="002C46E6">
        <w:rPr>
          <w:rFonts w:ascii="Tahoma" w:hAnsi="Tahoma" w:cs="Tahoma"/>
          <w:sz w:val="24"/>
          <w:szCs w:val="24"/>
        </w:rPr>
        <w:t>;</w:t>
      </w:r>
    </w:p>
    <w:p w14:paraId="7BF51A39" w14:textId="77777777" w:rsidR="002C46E6" w:rsidRPr="00571938" w:rsidRDefault="002C46E6" w:rsidP="002C46E6">
      <w:pPr>
        <w:framePr w:hSpace="180" w:wrap="around" w:vAnchor="text" w:hAnchor="text" w:x="-436" w:y="36"/>
        <w:spacing w:line="276" w:lineRule="auto"/>
        <w:jc w:val="center"/>
        <w:rPr>
          <w:rFonts w:ascii="Tahoma" w:hAnsi="Tahoma" w:cs="Tahoma"/>
          <w:b/>
          <w:kern w:val="16"/>
          <w:sz w:val="24"/>
          <w:szCs w:val="24"/>
        </w:rPr>
      </w:pPr>
      <w:bookmarkStart w:id="0" w:name="_Hlk97825879"/>
      <w:r w:rsidRPr="00571938">
        <w:rPr>
          <w:rFonts w:ascii="Tahoma" w:hAnsi="Tahoma" w:cs="Tahoma"/>
          <w:b/>
          <w:kern w:val="16"/>
          <w:sz w:val="24"/>
          <w:szCs w:val="24"/>
        </w:rPr>
        <w:t>John 10:14 I am the way, the truth and the life.</w:t>
      </w:r>
    </w:p>
    <w:p w14:paraId="04FBFC9D" w14:textId="77777777" w:rsidR="002C46E6" w:rsidRPr="00571938" w:rsidRDefault="002C46E6" w:rsidP="002C46E6">
      <w:pPr>
        <w:framePr w:hSpace="180" w:wrap="around" w:vAnchor="text" w:hAnchor="text" w:x="-436" w:y="36"/>
        <w:spacing w:line="276" w:lineRule="auto"/>
        <w:jc w:val="center"/>
        <w:rPr>
          <w:rFonts w:ascii="Tahoma" w:hAnsi="Tahoma" w:cs="Tahoma"/>
          <w:b/>
          <w:kern w:val="16"/>
          <w:sz w:val="24"/>
          <w:szCs w:val="24"/>
        </w:rPr>
      </w:pPr>
    </w:p>
    <w:p w14:paraId="5216C8E8" w14:textId="77777777" w:rsidR="002C46E6" w:rsidRPr="00571938" w:rsidRDefault="002C46E6" w:rsidP="002C46E6">
      <w:pPr>
        <w:pStyle w:val="NoSpacing"/>
        <w:framePr w:hSpace="180" w:wrap="around" w:vAnchor="text" w:hAnchor="text" w:x="-436" w:y="36"/>
        <w:jc w:val="center"/>
        <w:rPr>
          <w:rFonts w:ascii="Tahoma" w:hAnsi="Tahoma" w:cs="Tahoma"/>
          <w:b/>
          <w:sz w:val="24"/>
          <w:szCs w:val="24"/>
        </w:rPr>
      </w:pPr>
      <w:r w:rsidRPr="00571938">
        <w:rPr>
          <w:rFonts w:ascii="Tahoma" w:hAnsi="Tahoma" w:cs="Tahoma"/>
          <w:b/>
          <w:sz w:val="24"/>
          <w:szCs w:val="24"/>
        </w:rPr>
        <w:t>Our School believes in;</w:t>
      </w:r>
    </w:p>
    <w:p w14:paraId="4F265D1F" w14:textId="77777777" w:rsidR="002C46E6" w:rsidRPr="00571938" w:rsidRDefault="002C46E6" w:rsidP="002C46E6">
      <w:pPr>
        <w:pStyle w:val="NoSpacing"/>
        <w:framePr w:hSpace="180" w:wrap="around" w:vAnchor="text" w:hAnchor="text" w:x="-436" w:y="36"/>
        <w:rPr>
          <w:rFonts w:ascii="Tahoma" w:hAnsi="Tahoma" w:cs="Tahoma"/>
          <w:sz w:val="24"/>
          <w:szCs w:val="24"/>
        </w:rPr>
      </w:pPr>
      <w:r w:rsidRPr="00571938">
        <w:rPr>
          <w:rFonts w:ascii="Tahoma" w:hAnsi="Tahoma" w:cs="Tahoma"/>
          <w:sz w:val="24"/>
          <w:szCs w:val="24"/>
        </w:rPr>
        <w:t>Enabling everyone to reach their full potential,</w:t>
      </w:r>
    </w:p>
    <w:p w14:paraId="0DCF5D3C" w14:textId="77777777" w:rsidR="002C46E6" w:rsidRPr="00571938" w:rsidRDefault="002C46E6" w:rsidP="002C46E6">
      <w:pPr>
        <w:pStyle w:val="NoSpacing"/>
        <w:framePr w:hSpace="180" w:wrap="around" w:vAnchor="text" w:hAnchor="text" w:x="-436" w:y="36"/>
        <w:rPr>
          <w:rFonts w:ascii="Tahoma" w:hAnsi="Tahoma" w:cs="Tahoma"/>
          <w:sz w:val="24"/>
          <w:szCs w:val="24"/>
        </w:rPr>
      </w:pPr>
      <w:r w:rsidRPr="00571938">
        <w:rPr>
          <w:rFonts w:ascii="Tahoma" w:hAnsi="Tahoma" w:cs="Tahoma"/>
          <w:sz w:val="24"/>
          <w:szCs w:val="24"/>
        </w:rPr>
        <w:t>Developing a love for learning and a desire to achieve,</w:t>
      </w:r>
    </w:p>
    <w:p w14:paraId="67387AA5" w14:textId="77777777" w:rsidR="002C46E6" w:rsidRPr="00571938" w:rsidRDefault="002C46E6" w:rsidP="002C46E6">
      <w:pPr>
        <w:pStyle w:val="NoSpacing"/>
        <w:framePr w:hSpace="180" w:wrap="around" w:vAnchor="text" w:hAnchor="text" w:x="-436" w:y="36"/>
        <w:rPr>
          <w:rFonts w:ascii="Tahoma" w:hAnsi="Tahoma" w:cs="Tahoma"/>
          <w:sz w:val="24"/>
          <w:szCs w:val="24"/>
        </w:rPr>
      </w:pPr>
      <w:r w:rsidRPr="00571938">
        <w:rPr>
          <w:rFonts w:ascii="Tahoma" w:hAnsi="Tahoma" w:cs="Tahoma"/>
          <w:sz w:val="24"/>
          <w:szCs w:val="24"/>
        </w:rPr>
        <w:t>Encouraging everyone to become independent and confident, with a belief in themselves,</w:t>
      </w:r>
    </w:p>
    <w:p w14:paraId="7CC60074" w14:textId="77777777" w:rsidR="002C46E6" w:rsidRPr="00571938" w:rsidRDefault="002C46E6" w:rsidP="002C46E6">
      <w:pPr>
        <w:pStyle w:val="NoSpacing"/>
        <w:framePr w:hSpace="180" w:wrap="around" w:vAnchor="text" w:hAnchor="text" w:x="-436" w:y="36"/>
        <w:rPr>
          <w:rFonts w:ascii="Tahoma" w:hAnsi="Tahoma" w:cs="Tahoma"/>
          <w:sz w:val="24"/>
          <w:szCs w:val="24"/>
        </w:rPr>
      </w:pPr>
      <w:r w:rsidRPr="00571938">
        <w:rPr>
          <w:rFonts w:ascii="Tahoma" w:hAnsi="Tahoma" w:cs="Tahoma"/>
          <w:sz w:val="24"/>
          <w:szCs w:val="24"/>
        </w:rPr>
        <w:t>Embracing Christian values and respecting diversity. </w:t>
      </w:r>
    </w:p>
    <w:p w14:paraId="530C4D4A" w14:textId="77777777" w:rsidR="002C46E6" w:rsidRPr="00571938" w:rsidRDefault="002C46E6" w:rsidP="002C46E6">
      <w:pPr>
        <w:jc w:val="both"/>
        <w:rPr>
          <w:rFonts w:ascii="Tahoma" w:hAnsi="Tahoma" w:cs="Tahoma"/>
          <w:sz w:val="24"/>
          <w:szCs w:val="24"/>
        </w:rPr>
      </w:pPr>
      <w:proofErr w:type="gramStart"/>
      <w:r w:rsidRPr="00571938">
        <w:rPr>
          <w:rFonts w:ascii="Tahoma" w:hAnsi="Tahoma" w:cs="Tahoma"/>
          <w:b/>
          <w:bCs/>
          <w:color w:val="0000FF"/>
          <w:sz w:val="24"/>
          <w:szCs w:val="24"/>
        </w:rPr>
        <w:t>B</w:t>
      </w:r>
      <w:r w:rsidRPr="00571938">
        <w:rPr>
          <w:rFonts w:ascii="Tahoma" w:hAnsi="Tahoma" w:cs="Tahoma"/>
          <w:iCs/>
          <w:color w:val="0000FF"/>
          <w:sz w:val="24"/>
          <w:szCs w:val="24"/>
        </w:rPr>
        <w:t xml:space="preserve">ecoming  </w:t>
      </w:r>
      <w:r w:rsidRPr="00571938">
        <w:rPr>
          <w:rFonts w:ascii="Tahoma" w:hAnsi="Tahoma" w:cs="Tahoma"/>
          <w:b/>
          <w:bCs/>
          <w:color w:val="0000FF"/>
          <w:sz w:val="24"/>
          <w:szCs w:val="24"/>
        </w:rPr>
        <w:t>I</w:t>
      </w:r>
      <w:r w:rsidRPr="00571938">
        <w:rPr>
          <w:rFonts w:ascii="Tahoma" w:hAnsi="Tahoma" w:cs="Tahoma"/>
          <w:iCs/>
          <w:color w:val="0000FF"/>
          <w:sz w:val="24"/>
          <w:szCs w:val="24"/>
        </w:rPr>
        <w:t>ndependent</w:t>
      </w:r>
      <w:proofErr w:type="gramEnd"/>
      <w:r w:rsidRPr="00571938">
        <w:rPr>
          <w:rFonts w:ascii="Tahoma" w:hAnsi="Tahoma" w:cs="Tahoma"/>
          <w:iCs/>
          <w:color w:val="0000FF"/>
          <w:sz w:val="24"/>
          <w:szCs w:val="24"/>
        </w:rPr>
        <w:t xml:space="preserve">  </w:t>
      </w:r>
      <w:r w:rsidRPr="00571938">
        <w:rPr>
          <w:rFonts w:ascii="Tahoma" w:hAnsi="Tahoma" w:cs="Tahoma"/>
          <w:b/>
          <w:bCs/>
          <w:color w:val="0000FF"/>
          <w:sz w:val="24"/>
          <w:szCs w:val="24"/>
        </w:rPr>
        <w:t>S</w:t>
      </w:r>
      <w:r w:rsidRPr="00571938">
        <w:rPr>
          <w:rFonts w:ascii="Tahoma" w:hAnsi="Tahoma" w:cs="Tahoma"/>
          <w:iCs/>
          <w:color w:val="0000FF"/>
          <w:sz w:val="24"/>
          <w:szCs w:val="24"/>
        </w:rPr>
        <w:t xml:space="preserve">uccessful  </w:t>
      </w:r>
      <w:r w:rsidRPr="00571938">
        <w:rPr>
          <w:rFonts w:ascii="Tahoma" w:hAnsi="Tahoma" w:cs="Tahoma"/>
          <w:b/>
          <w:bCs/>
          <w:color w:val="0000FF"/>
          <w:sz w:val="24"/>
          <w:szCs w:val="24"/>
        </w:rPr>
        <w:t>H</w:t>
      </w:r>
      <w:r w:rsidRPr="00571938">
        <w:rPr>
          <w:rFonts w:ascii="Tahoma" w:hAnsi="Tahoma" w:cs="Tahoma"/>
          <w:iCs/>
          <w:color w:val="0000FF"/>
          <w:sz w:val="24"/>
          <w:szCs w:val="24"/>
        </w:rPr>
        <w:t xml:space="preserve">onest  </w:t>
      </w:r>
      <w:r w:rsidRPr="00571938">
        <w:rPr>
          <w:rFonts w:ascii="Tahoma" w:hAnsi="Tahoma" w:cs="Tahoma"/>
          <w:b/>
          <w:bCs/>
          <w:color w:val="0000FF"/>
          <w:sz w:val="24"/>
          <w:szCs w:val="24"/>
        </w:rPr>
        <w:t>O</w:t>
      </w:r>
      <w:r w:rsidRPr="00571938">
        <w:rPr>
          <w:rFonts w:ascii="Tahoma" w:hAnsi="Tahoma" w:cs="Tahoma"/>
          <w:iCs/>
          <w:color w:val="0000FF"/>
          <w:sz w:val="24"/>
          <w:szCs w:val="24"/>
        </w:rPr>
        <w:t xml:space="preserve">pen-Minded  </w:t>
      </w:r>
      <w:r w:rsidRPr="00571938">
        <w:rPr>
          <w:rFonts w:ascii="Tahoma" w:hAnsi="Tahoma" w:cs="Tahoma"/>
          <w:b/>
          <w:bCs/>
          <w:color w:val="0000FF"/>
          <w:sz w:val="24"/>
          <w:szCs w:val="24"/>
        </w:rPr>
        <w:t>P</w:t>
      </w:r>
      <w:r w:rsidRPr="00571938">
        <w:rPr>
          <w:rFonts w:ascii="Tahoma" w:hAnsi="Tahoma" w:cs="Tahoma"/>
          <w:iCs/>
          <w:color w:val="0000FF"/>
          <w:sz w:val="24"/>
          <w:szCs w:val="24"/>
        </w:rPr>
        <w:t>eople</w:t>
      </w:r>
      <w:bookmarkEnd w:id="0"/>
    </w:p>
    <w:p w14:paraId="19FDE022" w14:textId="77777777" w:rsidR="003D5F5A" w:rsidRPr="00571938" w:rsidRDefault="003D5F5A" w:rsidP="004E4864">
      <w:pPr>
        <w:tabs>
          <w:tab w:val="left" w:pos="-720"/>
        </w:tabs>
        <w:suppressAutoHyphens/>
        <w:jc w:val="both"/>
        <w:rPr>
          <w:rFonts w:ascii="Tahoma" w:hAnsi="Tahoma" w:cs="Tahoma"/>
          <w:sz w:val="24"/>
          <w:szCs w:val="24"/>
        </w:rPr>
      </w:pPr>
    </w:p>
    <w:p w14:paraId="3B8C406F" w14:textId="77777777" w:rsidR="003D5F5A" w:rsidRPr="00FA6032" w:rsidRDefault="003D5F5A" w:rsidP="004E4864">
      <w:pPr>
        <w:tabs>
          <w:tab w:val="left" w:pos="-720"/>
        </w:tabs>
        <w:suppressAutoHyphens/>
        <w:jc w:val="both"/>
        <w:rPr>
          <w:rFonts w:ascii="Tahoma" w:hAnsi="Tahoma" w:cs="Tahoma"/>
          <w:spacing w:val="-3"/>
          <w:sz w:val="24"/>
          <w:szCs w:val="24"/>
        </w:rPr>
      </w:pPr>
    </w:p>
    <w:p w14:paraId="0E90B220" w14:textId="77777777" w:rsidR="004E4864" w:rsidRPr="00FA6032" w:rsidRDefault="004E4864" w:rsidP="004E4864">
      <w:pPr>
        <w:pStyle w:val="Heading1"/>
        <w:numPr>
          <w:ilvl w:val="0"/>
          <w:numId w:val="0"/>
        </w:numPr>
        <w:rPr>
          <w:rFonts w:ascii="Tahoma" w:hAnsi="Tahoma" w:cs="Tahoma"/>
          <w:b/>
          <w:sz w:val="24"/>
          <w:szCs w:val="24"/>
          <w:highlight w:val="yellow"/>
          <w:u w:val="single"/>
        </w:rPr>
      </w:pPr>
      <w:r w:rsidRPr="00FA6032">
        <w:rPr>
          <w:rFonts w:ascii="Tahoma" w:hAnsi="Tahoma" w:cs="Tahoma"/>
          <w:b/>
          <w:sz w:val="24"/>
          <w:szCs w:val="24"/>
          <w:u w:val="single"/>
        </w:rPr>
        <w:t>Legal framework</w:t>
      </w:r>
    </w:p>
    <w:p w14:paraId="600E3A42" w14:textId="77777777" w:rsidR="00FA6032" w:rsidRPr="00FA6032" w:rsidRDefault="00FA6032"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This policy has due regard to legislation and statutory guidance, including, but not limited to the following: </w:t>
      </w:r>
    </w:p>
    <w:p w14:paraId="1CDDDE81" w14:textId="77777777" w:rsidR="00FA6032" w:rsidRPr="00FA6032" w:rsidRDefault="00FA6032"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 Education Act 1996 </w:t>
      </w:r>
    </w:p>
    <w:p w14:paraId="06ADBD41" w14:textId="77777777" w:rsidR="00FA6032" w:rsidRPr="00FA6032" w:rsidRDefault="00FA6032"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 Education Act 2002 </w:t>
      </w:r>
    </w:p>
    <w:p w14:paraId="5242178A" w14:textId="77777777" w:rsidR="00FA6032" w:rsidRPr="00FA6032" w:rsidRDefault="00FA6032"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 Children and Social Work Act 2017 </w:t>
      </w:r>
    </w:p>
    <w:p w14:paraId="4C8DFA6D" w14:textId="77777777" w:rsidR="00FA6032" w:rsidRPr="00FA6032" w:rsidRDefault="00FA6032"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 DfE (2021) ‘Keeping children safe in education’ (KCSIE) </w:t>
      </w:r>
    </w:p>
    <w:p w14:paraId="7DCCF3A5" w14:textId="77777777" w:rsidR="00FA6032" w:rsidRPr="00FA6032" w:rsidRDefault="00FA6032"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 DfE (2019) ‘Relationships Education, Relationships and Sex Education (RSE) and Health Education’ </w:t>
      </w:r>
    </w:p>
    <w:p w14:paraId="3AAC0F28" w14:textId="77777777" w:rsidR="00FA6032" w:rsidRDefault="00FA6032"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DfE (2019) ‘School and college security</w:t>
      </w:r>
      <w:r w:rsidR="00000329">
        <w:rPr>
          <w:rFonts w:ascii="Tahoma" w:hAnsi="Tahoma" w:cs="Tahoma"/>
          <w:sz w:val="24"/>
          <w:szCs w:val="24"/>
        </w:rPr>
        <w:t>’</w:t>
      </w:r>
    </w:p>
    <w:p w14:paraId="75CE4214" w14:textId="77777777" w:rsidR="00000329" w:rsidRPr="00FA6032" w:rsidRDefault="00000329" w:rsidP="00FA6032">
      <w:pPr>
        <w:pStyle w:val="Style2"/>
        <w:spacing w:after="0" w:line="240" w:lineRule="auto"/>
        <w:ind w:left="0" w:firstLine="0"/>
        <w:jc w:val="both"/>
        <w:rPr>
          <w:rFonts w:ascii="Tahoma" w:hAnsi="Tahoma" w:cs="Tahoma"/>
          <w:sz w:val="24"/>
          <w:szCs w:val="24"/>
        </w:rPr>
      </w:pPr>
    </w:p>
    <w:p w14:paraId="04C9DD39"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This policy links to the following policies and procedures: </w:t>
      </w:r>
    </w:p>
    <w:p w14:paraId="4F38932C"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RSE policy </w:t>
      </w:r>
    </w:p>
    <w:p w14:paraId="4872D30E"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Equal opportunities policy </w:t>
      </w:r>
    </w:p>
    <w:p w14:paraId="78179247"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Emotional Health and Wellbeing policy </w:t>
      </w:r>
    </w:p>
    <w:p w14:paraId="3B53B7F6"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Computing policy </w:t>
      </w:r>
    </w:p>
    <w:p w14:paraId="15C5301C"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PE policy </w:t>
      </w:r>
    </w:p>
    <w:p w14:paraId="48D3708C"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SEND policy </w:t>
      </w:r>
    </w:p>
    <w:p w14:paraId="7291848C" w14:textId="77777777" w:rsidR="00DD2DF3" w:rsidRPr="00FA6032" w:rsidRDefault="00DD2DF3" w:rsidP="00FA6032">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 xml:space="preserve">Antibullying policy </w:t>
      </w:r>
    </w:p>
    <w:p w14:paraId="5396D8F5" w14:textId="77777777" w:rsidR="00DD2DF3" w:rsidRPr="00FA6032" w:rsidRDefault="00DD2DF3" w:rsidP="00FA6032">
      <w:pPr>
        <w:pStyle w:val="Style2"/>
        <w:spacing w:after="0" w:line="240" w:lineRule="auto"/>
        <w:ind w:left="0" w:firstLine="0"/>
        <w:jc w:val="both"/>
        <w:rPr>
          <w:rFonts w:ascii="Tahoma" w:hAnsi="Tahoma" w:cs="Tahoma"/>
          <w:sz w:val="24"/>
          <w:szCs w:val="24"/>
          <w:highlight w:val="yellow"/>
        </w:rPr>
      </w:pPr>
      <w:r w:rsidRPr="00FA6032">
        <w:rPr>
          <w:rFonts w:ascii="Tahoma" w:hAnsi="Tahoma" w:cs="Tahoma"/>
          <w:sz w:val="24"/>
          <w:szCs w:val="24"/>
        </w:rPr>
        <w:t>Behaviour policy</w:t>
      </w:r>
    </w:p>
    <w:p w14:paraId="043A8FA6" w14:textId="77777777" w:rsidR="00571938" w:rsidRDefault="00571938" w:rsidP="004E4864">
      <w:pPr>
        <w:tabs>
          <w:tab w:val="left" w:pos="-720"/>
        </w:tabs>
        <w:suppressAutoHyphens/>
        <w:jc w:val="both"/>
        <w:rPr>
          <w:rFonts w:ascii="Tahoma" w:hAnsi="Tahoma" w:cs="Tahoma"/>
          <w:b/>
          <w:spacing w:val="-3"/>
          <w:sz w:val="24"/>
          <w:szCs w:val="24"/>
          <w:u w:val="single"/>
        </w:rPr>
      </w:pPr>
    </w:p>
    <w:p w14:paraId="4CE53929" w14:textId="77777777" w:rsidR="00571938" w:rsidRDefault="00571938" w:rsidP="004E4864">
      <w:pPr>
        <w:tabs>
          <w:tab w:val="left" w:pos="-720"/>
        </w:tabs>
        <w:suppressAutoHyphens/>
        <w:jc w:val="both"/>
        <w:rPr>
          <w:rFonts w:ascii="Tahoma" w:hAnsi="Tahoma" w:cs="Tahoma"/>
          <w:b/>
          <w:spacing w:val="-3"/>
          <w:sz w:val="24"/>
          <w:szCs w:val="24"/>
          <w:u w:val="single"/>
        </w:rPr>
      </w:pPr>
    </w:p>
    <w:p w14:paraId="5D0E10A2" w14:textId="55A598D6" w:rsidR="004E4864" w:rsidRPr="00FA6032" w:rsidRDefault="004E4864" w:rsidP="004E4864">
      <w:pPr>
        <w:tabs>
          <w:tab w:val="left" w:pos="-720"/>
        </w:tabs>
        <w:suppressAutoHyphens/>
        <w:jc w:val="both"/>
        <w:rPr>
          <w:rFonts w:ascii="Tahoma" w:hAnsi="Tahoma" w:cs="Tahoma"/>
          <w:spacing w:val="-3"/>
          <w:sz w:val="24"/>
          <w:szCs w:val="24"/>
          <w:u w:val="single"/>
        </w:rPr>
      </w:pPr>
      <w:r w:rsidRPr="00FA6032">
        <w:rPr>
          <w:rFonts w:ascii="Tahoma" w:hAnsi="Tahoma" w:cs="Tahoma"/>
          <w:b/>
          <w:spacing w:val="-3"/>
          <w:sz w:val="24"/>
          <w:szCs w:val="24"/>
          <w:u w:val="single"/>
        </w:rPr>
        <w:lastRenderedPageBreak/>
        <w:t>2. Subject Aims</w:t>
      </w:r>
    </w:p>
    <w:p w14:paraId="7FA10AB0" w14:textId="77777777" w:rsidR="004E4864" w:rsidRPr="00FA6032" w:rsidRDefault="004E4864" w:rsidP="004E4864">
      <w:pPr>
        <w:tabs>
          <w:tab w:val="left" w:pos="-720"/>
          <w:tab w:val="left" w:pos="0"/>
        </w:tabs>
        <w:suppressAutoHyphens/>
        <w:jc w:val="both"/>
        <w:rPr>
          <w:rFonts w:ascii="Tahoma" w:hAnsi="Tahoma" w:cs="Tahoma"/>
          <w:spacing w:val="-3"/>
          <w:sz w:val="24"/>
          <w:szCs w:val="24"/>
        </w:rPr>
      </w:pPr>
    </w:p>
    <w:p w14:paraId="6023FB18" w14:textId="77777777" w:rsidR="003D5F5A" w:rsidRPr="00FA6032" w:rsidRDefault="003D5F5A" w:rsidP="00000329">
      <w:pPr>
        <w:widowControl/>
        <w:jc w:val="both"/>
        <w:rPr>
          <w:rFonts w:ascii="Tahoma" w:hAnsi="Tahoma" w:cs="Tahoma"/>
          <w:sz w:val="24"/>
          <w:szCs w:val="24"/>
        </w:rPr>
      </w:pPr>
      <w:r w:rsidRPr="00FA6032">
        <w:rPr>
          <w:rFonts w:ascii="Tahoma" w:hAnsi="Tahoma" w:cs="Tahoma"/>
          <w:sz w:val="24"/>
          <w:szCs w:val="24"/>
        </w:rPr>
        <w:t xml:space="preserve">The aims of personal, social, health and economic (PSHE) education in our school are to: </w:t>
      </w:r>
    </w:p>
    <w:p w14:paraId="5F64BCFB" w14:textId="4AF09700" w:rsidR="003D5F5A"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 xml:space="preserve">open the children’s eyes to the wonder of the world around them both now and in the past; how it relates to them and how it will influence their futures. </w:t>
      </w:r>
    </w:p>
    <w:p w14:paraId="0ADDBE49" w14:textId="6C863529" w:rsidR="00571938" w:rsidRPr="00FA6032" w:rsidRDefault="00571938" w:rsidP="00000329">
      <w:pPr>
        <w:pStyle w:val="ListParagraph"/>
        <w:widowControl/>
        <w:numPr>
          <w:ilvl w:val="0"/>
          <w:numId w:val="6"/>
        </w:numPr>
        <w:jc w:val="both"/>
        <w:rPr>
          <w:rFonts w:ascii="Tahoma" w:hAnsi="Tahoma" w:cs="Tahoma"/>
          <w:sz w:val="24"/>
          <w:szCs w:val="24"/>
        </w:rPr>
      </w:pPr>
      <w:bookmarkStart w:id="1" w:name="_GoBack"/>
      <w:bookmarkEnd w:id="1"/>
      <w:r>
        <w:rPr>
          <w:rFonts w:ascii="Tahoma" w:hAnsi="Tahoma" w:cs="Tahoma"/>
          <w:sz w:val="24"/>
          <w:szCs w:val="24"/>
        </w:rPr>
        <w:t>support children to develop a self-knowledge and self-belief so that they can succeed at school and in their life beyond</w:t>
      </w:r>
    </w:p>
    <w:p w14:paraId="047A5D23" w14:textId="77777777" w:rsidR="003D5F5A" w:rsidRPr="00FA6032"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 xml:space="preserve">prepare the children for the challenges they will face in life. </w:t>
      </w:r>
    </w:p>
    <w:p w14:paraId="6553C59B" w14:textId="77777777" w:rsidR="003D5F5A" w:rsidRPr="00FA6032"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 xml:space="preserve">help our children flourish and achieve their personal best. </w:t>
      </w:r>
    </w:p>
    <w:p w14:paraId="59D0A67F" w14:textId="77777777" w:rsidR="003D5F5A" w:rsidRPr="00FA6032"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 xml:space="preserve">support their wellbeing and attainment. </w:t>
      </w:r>
    </w:p>
    <w:p w14:paraId="34903226" w14:textId="77777777" w:rsidR="003D5F5A" w:rsidRPr="00FA6032"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 xml:space="preserve">help young people to become successful and happy adults who make a meaningful contribution to society. </w:t>
      </w:r>
    </w:p>
    <w:p w14:paraId="1AE0B7BF" w14:textId="77777777" w:rsidR="003D5F5A" w:rsidRPr="00FA6032"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Our school is welcoming, inclusive, has a real community feel and is a place where everyone is valued.</w:t>
      </w:r>
    </w:p>
    <w:p w14:paraId="39F5C8FE" w14:textId="77777777" w:rsidR="003D5F5A" w:rsidRPr="00FA6032"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 xml:space="preserve">Our pupils and staff treat each other equitably, fairly, with kindness and with mutual respect. At all times, staff and pupils are encouraged to show a high regard for the needs and feelings of others through their actions and words. </w:t>
      </w:r>
    </w:p>
    <w:p w14:paraId="252C915D" w14:textId="77777777" w:rsidR="003D5F5A" w:rsidRPr="00FA6032" w:rsidRDefault="003D5F5A" w:rsidP="00000329">
      <w:pPr>
        <w:pStyle w:val="ListParagraph"/>
        <w:widowControl/>
        <w:numPr>
          <w:ilvl w:val="0"/>
          <w:numId w:val="6"/>
        </w:numPr>
        <w:jc w:val="both"/>
        <w:rPr>
          <w:rFonts w:ascii="Tahoma" w:hAnsi="Tahoma" w:cs="Tahoma"/>
          <w:sz w:val="24"/>
          <w:szCs w:val="24"/>
        </w:rPr>
      </w:pPr>
      <w:r w:rsidRPr="00FA6032">
        <w:rPr>
          <w:rFonts w:ascii="Tahoma" w:hAnsi="Tahoma" w:cs="Tahoma"/>
          <w:sz w:val="24"/>
          <w:szCs w:val="24"/>
        </w:rPr>
        <w:t>The needs and interests of all pupils, irrespective of gender, culture, ability or aptitude, will be promoted through an inclusive and varied PSHE curriculum at our school.</w:t>
      </w:r>
    </w:p>
    <w:p w14:paraId="39D17580" w14:textId="77777777" w:rsidR="003D5F5A" w:rsidRPr="00FA6032" w:rsidRDefault="003D5F5A" w:rsidP="00000329">
      <w:pPr>
        <w:widowControl/>
        <w:ind w:left="360"/>
        <w:jc w:val="both"/>
        <w:rPr>
          <w:rFonts w:ascii="Tahoma" w:hAnsi="Tahoma" w:cs="Tahoma"/>
          <w:sz w:val="24"/>
          <w:szCs w:val="24"/>
        </w:rPr>
      </w:pPr>
      <w:r w:rsidRPr="00FA6032">
        <w:rPr>
          <w:rFonts w:ascii="Tahoma" w:hAnsi="Tahoma" w:cs="Tahoma"/>
          <w:sz w:val="24"/>
          <w:szCs w:val="24"/>
        </w:rPr>
        <w:t xml:space="preserve">Parents will be informed about the policy via the school’s website where it, and the PSHE curriculum, will be available to read and download. </w:t>
      </w:r>
    </w:p>
    <w:p w14:paraId="33958BBD" w14:textId="77777777" w:rsidR="004E4864" w:rsidRPr="00FA6032" w:rsidRDefault="004E4864" w:rsidP="003D5F5A">
      <w:pPr>
        <w:pStyle w:val="TSB-Level1Numbers"/>
        <w:numPr>
          <w:ilvl w:val="0"/>
          <w:numId w:val="0"/>
        </w:numPr>
        <w:spacing w:after="0" w:line="240" w:lineRule="auto"/>
        <w:ind w:left="1423" w:hanging="432"/>
        <w:jc w:val="both"/>
        <w:rPr>
          <w:rFonts w:ascii="Tahoma" w:hAnsi="Tahoma" w:cs="Tahoma"/>
          <w:sz w:val="24"/>
          <w:szCs w:val="24"/>
        </w:rPr>
      </w:pPr>
    </w:p>
    <w:p w14:paraId="0B1E9C24" w14:textId="77777777" w:rsidR="004E4864" w:rsidRPr="00FA6032" w:rsidRDefault="004E4864" w:rsidP="00335DB6">
      <w:pPr>
        <w:pStyle w:val="Heading1"/>
        <w:numPr>
          <w:ilvl w:val="0"/>
          <w:numId w:val="8"/>
        </w:numPr>
        <w:autoSpaceDE w:val="0"/>
        <w:autoSpaceDN w:val="0"/>
        <w:adjustRightInd w:val="0"/>
        <w:spacing w:line="360" w:lineRule="auto"/>
        <w:rPr>
          <w:rFonts w:ascii="Tahoma" w:hAnsi="Tahoma" w:cs="Tahoma"/>
          <w:b/>
          <w:sz w:val="24"/>
          <w:szCs w:val="24"/>
          <w:u w:val="single"/>
        </w:rPr>
      </w:pPr>
      <w:r w:rsidRPr="00FA6032">
        <w:rPr>
          <w:rFonts w:ascii="Tahoma" w:hAnsi="Tahoma" w:cs="Tahoma"/>
          <w:b/>
          <w:sz w:val="24"/>
          <w:szCs w:val="24"/>
          <w:u w:val="single"/>
        </w:rPr>
        <w:t>Equal opportunities</w:t>
      </w:r>
    </w:p>
    <w:p w14:paraId="3058D9AF" w14:textId="77777777" w:rsidR="00F76503" w:rsidRDefault="00335DB6" w:rsidP="00000329">
      <w:pPr>
        <w:autoSpaceDE w:val="0"/>
        <w:autoSpaceDN w:val="0"/>
        <w:adjustRightInd w:val="0"/>
        <w:rPr>
          <w:rFonts w:ascii="Tahoma" w:hAnsi="Tahoma" w:cs="Tahoma"/>
          <w:sz w:val="24"/>
          <w:szCs w:val="24"/>
        </w:rPr>
      </w:pPr>
      <w:r w:rsidRPr="00FA6032">
        <w:rPr>
          <w:rFonts w:ascii="Tahoma" w:hAnsi="Tahoma" w:cs="Tahoma"/>
          <w:sz w:val="24"/>
          <w:szCs w:val="24"/>
        </w:rPr>
        <w:t>We are committed to providing a teaching environment conducive to effective and active learning. Each child is valued</w:t>
      </w:r>
      <w:r w:rsidR="00F76503">
        <w:rPr>
          <w:rFonts w:ascii="Tahoma" w:hAnsi="Tahoma" w:cs="Tahoma"/>
          <w:sz w:val="24"/>
          <w:szCs w:val="24"/>
        </w:rPr>
        <w:t>,</w:t>
      </w:r>
      <w:r w:rsidRPr="00FA6032">
        <w:rPr>
          <w:rFonts w:ascii="Tahoma" w:hAnsi="Tahoma" w:cs="Tahoma"/>
          <w:sz w:val="24"/>
          <w:szCs w:val="24"/>
        </w:rPr>
        <w:t xml:space="preserve"> and we provide equal opportunity for all pupils to maximise their potential regardless of age, sexual orientation, transgender, race, colour, religion or disability. </w:t>
      </w:r>
    </w:p>
    <w:p w14:paraId="5BA3E8C9" w14:textId="77777777" w:rsidR="00F76503" w:rsidRDefault="00F76503" w:rsidP="00000329">
      <w:pPr>
        <w:autoSpaceDE w:val="0"/>
        <w:autoSpaceDN w:val="0"/>
        <w:adjustRightInd w:val="0"/>
        <w:rPr>
          <w:rFonts w:ascii="Tahoma" w:hAnsi="Tahoma" w:cs="Tahoma"/>
          <w:sz w:val="24"/>
          <w:szCs w:val="24"/>
        </w:rPr>
      </w:pPr>
    </w:p>
    <w:p w14:paraId="3A265B89" w14:textId="77777777" w:rsidR="00335DB6" w:rsidRPr="00FA6032" w:rsidRDefault="00335DB6" w:rsidP="00000329">
      <w:pPr>
        <w:autoSpaceDE w:val="0"/>
        <w:autoSpaceDN w:val="0"/>
        <w:adjustRightInd w:val="0"/>
        <w:rPr>
          <w:rFonts w:ascii="Tahoma" w:hAnsi="Tahoma" w:cs="Tahoma"/>
          <w:sz w:val="24"/>
          <w:szCs w:val="24"/>
        </w:rPr>
      </w:pPr>
      <w:r w:rsidRPr="00FA6032">
        <w:rPr>
          <w:rFonts w:ascii="Tahoma" w:hAnsi="Tahoma" w:cs="Tahoma"/>
          <w:sz w:val="24"/>
          <w:szCs w:val="24"/>
        </w:rPr>
        <w:t>In</w:t>
      </w:r>
      <w:r w:rsidR="00F76503">
        <w:rPr>
          <w:rFonts w:ascii="Tahoma" w:hAnsi="Tahoma" w:cs="Tahoma"/>
          <w:sz w:val="24"/>
          <w:szCs w:val="24"/>
        </w:rPr>
        <w:t>-</w:t>
      </w:r>
      <w:r w:rsidRPr="00FA6032">
        <w:rPr>
          <w:rFonts w:ascii="Tahoma" w:hAnsi="Tahoma" w:cs="Tahoma"/>
          <w:sz w:val="24"/>
          <w:szCs w:val="24"/>
        </w:rPr>
        <w:t xml:space="preserve">order to provide access to learning and to meet pupils’ diverse needs, specific action will be taken by all staff to: </w:t>
      </w:r>
    </w:p>
    <w:p w14:paraId="6C925B8D" w14:textId="77777777" w:rsidR="00335DB6" w:rsidRPr="00FA6032" w:rsidRDefault="00335DB6" w:rsidP="00000329">
      <w:pPr>
        <w:pStyle w:val="ListParagraph"/>
        <w:numPr>
          <w:ilvl w:val="0"/>
          <w:numId w:val="15"/>
        </w:numPr>
        <w:autoSpaceDE w:val="0"/>
        <w:autoSpaceDN w:val="0"/>
        <w:adjustRightInd w:val="0"/>
        <w:rPr>
          <w:rFonts w:ascii="Tahoma" w:hAnsi="Tahoma" w:cs="Tahoma"/>
          <w:sz w:val="24"/>
          <w:szCs w:val="24"/>
        </w:rPr>
      </w:pPr>
      <w:r w:rsidRPr="00FA6032">
        <w:rPr>
          <w:rFonts w:ascii="Tahoma" w:hAnsi="Tahoma" w:cs="Tahoma"/>
          <w:sz w:val="24"/>
          <w:szCs w:val="24"/>
        </w:rPr>
        <w:t xml:space="preserve">create effective learning environments, providing for pupils who need additional support with communication, language and literacy; </w:t>
      </w:r>
    </w:p>
    <w:p w14:paraId="45CF26AF" w14:textId="77777777" w:rsidR="00335DB6" w:rsidRPr="00FA6032" w:rsidRDefault="00335DB6" w:rsidP="00000329">
      <w:pPr>
        <w:pStyle w:val="ListParagraph"/>
        <w:numPr>
          <w:ilvl w:val="0"/>
          <w:numId w:val="15"/>
        </w:numPr>
        <w:autoSpaceDE w:val="0"/>
        <w:autoSpaceDN w:val="0"/>
        <w:adjustRightInd w:val="0"/>
        <w:rPr>
          <w:rFonts w:ascii="Tahoma" w:hAnsi="Tahoma" w:cs="Tahoma"/>
          <w:sz w:val="24"/>
          <w:szCs w:val="24"/>
        </w:rPr>
      </w:pPr>
      <w:r w:rsidRPr="00FA6032">
        <w:rPr>
          <w:rFonts w:ascii="Tahoma" w:hAnsi="Tahoma" w:cs="Tahoma"/>
          <w:sz w:val="24"/>
          <w:szCs w:val="24"/>
        </w:rPr>
        <w:t xml:space="preserve">provide a multi-sensory approach using a variety of media; </w:t>
      </w:r>
    </w:p>
    <w:p w14:paraId="370BE828" w14:textId="77777777" w:rsidR="00335DB6" w:rsidRPr="00FA6032" w:rsidRDefault="00335DB6" w:rsidP="00000329">
      <w:pPr>
        <w:pStyle w:val="ListParagraph"/>
        <w:numPr>
          <w:ilvl w:val="0"/>
          <w:numId w:val="15"/>
        </w:numPr>
        <w:autoSpaceDE w:val="0"/>
        <w:autoSpaceDN w:val="0"/>
        <w:adjustRightInd w:val="0"/>
        <w:rPr>
          <w:rFonts w:ascii="Tahoma" w:hAnsi="Tahoma" w:cs="Tahoma"/>
          <w:sz w:val="24"/>
          <w:szCs w:val="24"/>
        </w:rPr>
      </w:pPr>
      <w:r w:rsidRPr="00FA6032">
        <w:rPr>
          <w:rFonts w:ascii="Tahoma" w:hAnsi="Tahoma" w:cs="Tahoma"/>
          <w:sz w:val="24"/>
          <w:szCs w:val="24"/>
        </w:rPr>
        <w:t xml:space="preserve">provide equality of opportunity through teaching approaches and personalisation of tasks and materials as appropriate; </w:t>
      </w:r>
    </w:p>
    <w:p w14:paraId="5ED6258A" w14:textId="77777777" w:rsidR="00335DB6" w:rsidRPr="00FA6032" w:rsidRDefault="00335DB6" w:rsidP="00000329">
      <w:pPr>
        <w:pStyle w:val="ListParagraph"/>
        <w:numPr>
          <w:ilvl w:val="0"/>
          <w:numId w:val="15"/>
        </w:numPr>
        <w:autoSpaceDE w:val="0"/>
        <w:autoSpaceDN w:val="0"/>
        <w:adjustRightInd w:val="0"/>
        <w:rPr>
          <w:rFonts w:ascii="Tahoma" w:hAnsi="Tahoma" w:cs="Tahoma"/>
          <w:sz w:val="24"/>
          <w:szCs w:val="24"/>
        </w:rPr>
      </w:pPr>
      <w:r w:rsidRPr="00FA6032">
        <w:rPr>
          <w:rFonts w:ascii="Tahoma" w:hAnsi="Tahoma" w:cs="Tahoma"/>
          <w:sz w:val="24"/>
          <w:szCs w:val="24"/>
        </w:rPr>
        <w:t xml:space="preserve">use appropriate assessment approaches to inform future learning; </w:t>
      </w:r>
    </w:p>
    <w:p w14:paraId="586B0542" w14:textId="77777777" w:rsidR="00335DB6" w:rsidRPr="00FA6032" w:rsidRDefault="00335DB6" w:rsidP="00000329">
      <w:pPr>
        <w:pStyle w:val="ListParagraph"/>
        <w:numPr>
          <w:ilvl w:val="0"/>
          <w:numId w:val="15"/>
        </w:numPr>
        <w:autoSpaceDE w:val="0"/>
        <w:autoSpaceDN w:val="0"/>
        <w:adjustRightInd w:val="0"/>
        <w:rPr>
          <w:rFonts w:ascii="Tahoma" w:hAnsi="Tahoma" w:cs="Tahoma"/>
          <w:sz w:val="24"/>
          <w:szCs w:val="24"/>
        </w:rPr>
      </w:pPr>
      <w:r w:rsidRPr="00FA6032">
        <w:rPr>
          <w:rFonts w:ascii="Tahoma" w:hAnsi="Tahoma" w:cs="Tahoma"/>
          <w:sz w:val="24"/>
          <w:szCs w:val="24"/>
        </w:rPr>
        <w:t xml:space="preserve">set targets for learning and behaviour including taking steps to help pupils manage their own emotions through additional support. </w:t>
      </w:r>
    </w:p>
    <w:p w14:paraId="1CB5A4EC" w14:textId="77777777" w:rsidR="00335DB6" w:rsidRPr="00FA6032" w:rsidRDefault="00335DB6" w:rsidP="00000329">
      <w:pPr>
        <w:pStyle w:val="ListParagraph"/>
        <w:numPr>
          <w:ilvl w:val="0"/>
          <w:numId w:val="15"/>
        </w:numPr>
        <w:autoSpaceDE w:val="0"/>
        <w:autoSpaceDN w:val="0"/>
        <w:adjustRightInd w:val="0"/>
        <w:rPr>
          <w:rFonts w:ascii="Tahoma" w:hAnsi="Tahoma" w:cs="Tahoma"/>
          <w:sz w:val="24"/>
          <w:szCs w:val="24"/>
        </w:rPr>
      </w:pPr>
      <w:r w:rsidRPr="00FA6032">
        <w:rPr>
          <w:rFonts w:ascii="Tahoma" w:hAnsi="Tahoma" w:cs="Tahoma"/>
          <w:sz w:val="24"/>
          <w:szCs w:val="24"/>
        </w:rPr>
        <w:t>handle issues sensitively and ensure that their own personal views and attitudes do not influence their teaching.</w:t>
      </w:r>
    </w:p>
    <w:p w14:paraId="7F84B371" w14:textId="77777777" w:rsidR="00662067" w:rsidRPr="00FA6032" w:rsidRDefault="00A772B1" w:rsidP="00000329">
      <w:pPr>
        <w:pStyle w:val="ListParagraph"/>
        <w:numPr>
          <w:ilvl w:val="0"/>
          <w:numId w:val="15"/>
        </w:numPr>
        <w:autoSpaceDE w:val="0"/>
        <w:autoSpaceDN w:val="0"/>
        <w:adjustRightInd w:val="0"/>
        <w:rPr>
          <w:rFonts w:ascii="Tahoma" w:hAnsi="Tahoma" w:cs="Tahoma"/>
          <w:sz w:val="24"/>
          <w:szCs w:val="24"/>
        </w:rPr>
      </w:pPr>
      <w:r>
        <w:rPr>
          <w:rFonts w:ascii="Tahoma" w:hAnsi="Tahoma" w:cs="Tahoma"/>
          <w:sz w:val="24"/>
          <w:szCs w:val="24"/>
        </w:rPr>
        <w:t>t</w:t>
      </w:r>
      <w:r w:rsidR="00662067" w:rsidRPr="00FA6032">
        <w:rPr>
          <w:rFonts w:ascii="Tahoma" w:hAnsi="Tahoma" w:cs="Tahoma"/>
          <w:sz w:val="24"/>
          <w:szCs w:val="24"/>
        </w:rPr>
        <w:t xml:space="preserve">eaching considers the ability, age, readiness and cultural backgrounds of all young people in the class and will be tailored accordingly. </w:t>
      </w:r>
    </w:p>
    <w:p w14:paraId="20E501B8" w14:textId="77777777" w:rsidR="00662067" w:rsidRPr="00FA6032" w:rsidRDefault="00A772B1" w:rsidP="00000329">
      <w:pPr>
        <w:pStyle w:val="ListParagraph"/>
        <w:numPr>
          <w:ilvl w:val="0"/>
          <w:numId w:val="15"/>
        </w:numPr>
        <w:autoSpaceDE w:val="0"/>
        <w:autoSpaceDN w:val="0"/>
        <w:adjustRightInd w:val="0"/>
        <w:rPr>
          <w:rFonts w:ascii="Tahoma" w:hAnsi="Tahoma" w:cs="Tahoma"/>
          <w:sz w:val="24"/>
          <w:szCs w:val="24"/>
        </w:rPr>
      </w:pPr>
      <w:r>
        <w:rPr>
          <w:rFonts w:ascii="Tahoma" w:hAnsi="Tahoma" w:cs="Tahoma"/>
          <w:sz w:val="24"/>
          <w:szCs w:val="24"/>
        </w:rPr>
        <w:t>a</w:t>
      </w:r>
      <w:r w:rsidR="00662067" w:rsidRPr="00FA6032">
        <w:rPr>
          <w:rFonts w:ascii="Tahoma" w:hAnsi="Tahoma" w:cs="Tahoma"/>
          <w:sz w:val="24"/>
          <w:szCs w:val="24"/>
        </w:rPr>
        <w:t>daptations are made for those for whom English is a second language to ensure that all pupils can fully access PSHE educational provision.</w:t>
      </w:r>
    </w:p>
    <w:p w14:paraId="0C7FB980" w14:textId="77777777" w:rsidR="00662067" w:rsidRPr="00FA6032" w:rsidRDefault="00A772B1" w:rsidP="00000329">
      <w:pPr>
        <w:pStyle w:val="ListParagraph"/>
        <w:numPr>
          <w:ilvl w:val="0"/>
          <w:numId w:val="15"/>
        </w:numPr>
        <w:autoSpaceDE w:val="0"/>
        <w:autoSpaceDN w:val="0"/>
        <w:adjustRightInd w:val="0"/>
        <w:rPr>
          <w:rFonts w:ascii="Tahoma" w:hAnsi="Tahoma" w:cs="Tahoma"/>
          <w:sz w:val="24"/>
          <w:szCs w:val="24"/>
        </w:rPr>
      </w:pPr>
      <w:r>
        <w:rPr>
          <w:rFonts w:ascii="Tahoma" w:hAnsi="Tahoma" w:cs="Tahoma"/>
          <w:sz w:val="24"/>
          <w:szCs w:val="24"/>
        </w:rPr>
        <w:t>a</w:t>
      </w:r>
      <w:r w:rsidR="00662067" w:rsidRPr="00FA6032">
        <w:rPr>
          <w:rFonts w:ascii="Tahoma" w:hAnsi="Tahoma" w:cs="Tahoma"/>
          <w:sz w:val="24"/>
          <w:szCs w:val="24"/>
        </w:rPr>
        <w:t xml:space="preserve">ll pupils with SEND receive PSHE education, with content and delivery tailored to meet their individual needs. </w:t>
      </w:r>
    </w:p>
    <w:p w14:paraId="1AFC2C2F" w14:textId="77777777" w:rsidR="00662067" w:rsidRPr="00000329" w:rsidRDefault="00A772B1" w:rsidP="00000329">
      <w:pPr>
        <w:pStyle w:val="ListParagraph"/>
        <w:numPr>
          <w:ilvl w:val="0"/>
          <w:numId w:val="15"/>
        </w:numPr>
        <w:autoSpaceDE w:val="0"/>
        <w:autoSpaceDN w:val="0"/>
        <w:adjustRightInd w:val="0"/>
        <w:rPr>
          <w:rFonts w:ascii="Tahoma" w:hAnsi="Tahoma" w:cs="Tahoma"/>
          <w:sz w:val="24"/>
          <w:szCs w:val="24"/>
        </w:rPr>
      </w:pPr>
      <w:r>
        <w:rPr>
          <w:rFonts w:ascii="Tahoma" w:hAnsi="Tahoma" w:cs="Tahoma"/>
          <w:sz w:val="24"/>
          <w:szCs w:val="24"/>
        </w:rPr>
        <w:lastRenderedPageBreak/>
        <w:t>t</w:t>
      </w:r>
      <w:r w:rsidR="00662067" w:rsidRPr="00FA6032">
        <w:rPr>
          <w:rFonts w:ascii="Tahoma" w:hAnsi="Tahoma" w:cs="Tahoma"/>
          <w:sz w:val="24"/>
          <w:szCs w:val="24"/>
        </w:rPr>
        <w:t>he school will deliver relationships and health education as part of its timetabled PSHE programme, having due regard to the school’s Primary R</w:t>
      </w:r>
      <w:r w:rsidR="00000329">
        <w:rPr>
          <w:rFonts w:ascii="Tahoma" w:hAnsi="Tahoma" w:cs="Tahoma"/>
          <w:sz w:val="24"/>
          <w:szCs w:val="24"/>
        </w:rPr>
        <w:t>SE</w:t>
      </w:r>
      <w:r w:rsidR="00662067" w:rsidRPr="00000329">
        <w:rPr>
          <w:rFonts w:ascii="Tahoma" w:hAnsi="Tahoma" w:cs="Tahoma"/>
          <w:sz w:val="24"/>
          <w:szCs w:val="24"/>
        </w:rPr>
        <w:t xml:space="preserve"> Policy. </w:t>
      </w:r>
    </w:p>
    <w:p w14:paraId="5737C1E4" w14:textId="77777777" w:rsidR="004E4864" w:rsidRPr="00FA6032" w:rsidRDefault="004E4864" w:rsidP="004E4864">
      <w:pPr>
        <w:tabs>
          <w:tab w:val="left" w:pos="-720"/>
        </w:tabs>
        <w:suppressAutoHyphens/>
        <w:jc w:val="both"/>
        <w:rPr>
          <w:rFonts w:ascii="Tahoma" w:hAnsi="Tahoma" w:cs="Tahoma"/>
          <w:spacing w:val="-3"/>
          <w:sz w:val="24"/>
          <w:szCs w:val="24"/>
        </w:rPr>
      </w:pPr>
    </w:p>
    <w:p w14:paraId="11163839" w14:textId="77777777" w:rsidR="004E4864" w:rsidRPr="00FA6032" w:rsidRDefault="004E4864" w:rsidP="00DD2DF3">
      <w:pPr>
        <w:pStyle w:val="Heading1"/>
        <w:numPr>
          <w:ilvl w:val="0"/>
          <w:numId w:val="8"/>
        </w:numPr>
        <w:tabs>
          <w:tab w:val="left" w:pos="-720"/>
        </w:tabs>
        <w:suppressAutoHyphens/>
        <w:jc w:val="both"/>
        <w:rPr>
          <w:rFonts w:ascii="Tahoma" w:hAnsi="Tahoma" w:cs="Tahoma"/>
          <w:b/>
          <w:spacing w:val="-3"/>
          <w:sz w:val="24"/>
          <w:szCs w:val="24"/>
          <w:u w:val="single"/>
        </w:rPr>
      </w:pPr>
      <w:r w:rsidRPr="00FA6032">
        <w:rPr>
          <w:rFonts w:ascii="Tahoma" w:hAnsi="Tahoma" w:cs="Tahoma"/>
          <w:b/>
          <w:spacing w:val="-3"/>
          <w:sz w:val="24"/>
          <w:szCs w:val="24"/>
          <w:u w:val="single"/>
        </w:rPr>
        <w:t>Health and Safety</w:t>
      </w:r>
    </w:p>
    <w:p w14:paraId="1C77A7DE" w14:textId="77777777" w:rsidR="00DD2DF3" w:rsidRPr="00FA6032" w:rsidRDefault="00DD2DF3" w:rsidP="00000329">
      <w:pPr>
        <w:rPr>
          <w:rFonts w:ascii="Tahoma" w:hAnsi="Tahoma" w:cs="Tahoma"/>
          <w:sz w:val="24"/>
          <w:szCs w:val="24"/>
        </w:rPr>
      </w:pPr>
      <w:r w:rsidRPr="00FA6032">
        <w:rPr>
          <w:rFonts w:ascii="Tahoma" w:hAnsi="Tahoma" w:cs="Tahoma"/>
          <w:sz w:val="24"/>
          <w:szCs w:val="24"/>
        </w:rPr>
        <w:t xml:space="preserve">All staff complete annual safe-guarding training at the start of each year and regular updates throughout the year via the weekly safeguarding Emails and staff meetings. </w:t>
      </w:r>
    </w:p>
    <w:p w14:paraId="356FBC3A" w14:textId="77777777" w:rsidR="00DD2DF3" w:rsidRPr="00FA6032" w:rsidRDefault="00DD2DF3" w:rsidP="00000329">
      <w:pPr>
        <w:rPr>
          <w:rFonts w:ascii="Tahoma" w:hAnsi="Tahoma" w:cs="Tahoma"/>
          <w:sz w:val="24"/>
          <w:szCs w:val="24"/>
        </w:rPr>
      </w:pPr>
    </w:p>
    <w:p w14:paraId="1A94C8FA" w14:textId="77777777" w:rsidR="00DD2DF3" w:rsidRPr="00FA6032" w:rsidRDefault="00662067" w:rsidP="00000329">
      <w:pPr>
        <w:rPr>
          <w:rFonts w:ascii="Tahoma" w:hAnsi="Tahoma" w:cs="Tahoma"/>
          <w:sz w:val="24"/>
          <w:szCs w:val="24"/>
        </w:rPr>
      </w:pPr>
      <w:r w:rsidRPr="00FA6032">
        <w:rPr>
          <w:rFonts w:ascii="Tahoma" w:hAnsi="Tahoma" w:cs="Tahoma"/>
          <w:sz w:val="24"/>
          <w:szCs w:val="24"/>
        </w:rPr>
        <w:t>If a child discloses sensitive information during a lesson the adult report their concerns to the DSL via My Concerns following o</w:t>
      </w:r>
      <w:r w:rsidR="00A772B1">
        <w:rPr>
          <w:rFonts w:ascii="Tahoma" w:hAnsi="Tahoma" w:cs="Tahoma"/>
          <w:sz w:val="24"/>
          <w:szCs w:val="24"/>
        </w:rPr>
        <w:t>u</w:t>
      </w:r>
      <w:r w:rsidRPr="00FA6032">
        <w:rPr>
          <w:rFonts w:ascii="Tahoma" w:hAnsi="Tahoma" w:cs="Tahoma"/>
          <w:sz w:val="24"/>
          <w:szCs w:val="24"/>
        </w:rPr>
        <w:t xml:space="preserve">r school safe guarding policy  </w:t>
      </w:r>
    </w:p>
    <w:p w14:paraId="58EED25F" w14:textId="77777777" w:rsidR="004E4864" w:rsidRPr="00FA6032" w:rsidRDefault="004E4864" w:rsidP="004E4864">
      <w:pPr>
        <w:tabs>
          <w:tab w:val="left" w:pos="-720"/>
        </w:tabs>
        <w:suppressAutoHyphens/>
        <w:jc w:val="both"/>
        <w:rPr>
          <w:rFonts w:ascii="Tahoma" w:hAnsi="Tahoma" w:cs="Tahoma"/>
          <w:b/>
          <w:spacing w:val="-3"/>
          <w:sz w:val="24"/>
          <w:szCs w:val="24"/>
          <w:u w:val="single"/>
        </w:rPr>
      </w:pPr>
    </w:p>
    <w:p w14:paraId="5D095F27" w14:textId="77777777" w:rsidR="004E4864" w:rsidRPr="00000329" w:rsidRDefault="004E4864" w:rsidP="004E4864">
      <w:pPr>
        <w:pStyle w:val="Heading1"/>
        <w:numPr>
          <w:ilvl w:val="0"/>
          <w:numId w:val="8"/>
        </w:numPr>
        <w:tabs>
          <w:tab w:val="left" w:pos="-720"/>
        </w:tabs>
        <w:suppressAutoHyphens/>
        <w:jc w:val="both"/>
        <w:rPr>
          <w:rFonts w:ascii="Tahoma" w:hAnsi="Tahoma" w:cs="Tahoma"/>
          <w:b/>
          <w:spacing w:val="-3"/>
          <w:sz w:val="24"/>
          <w:szCs w:val="24"/>
          <w:u w:val="single"/>
        </w:rPr>
      </w:pPr>
      <w:r w:rsidRPr="00FA6032">
        <w:rPr>
          <w:rFonts w:ascii="Tahoma" w:hAnsi="Tahoma" w:cs="Tahoma"/>
          <w:b/>
          <w:spacing w:val="-3"/>
          <w:sz w:val="24"/>
          <w:szCs w:val="24"/>
          <w:u w:val="single"/>
        </w:rPr>
        <w:t>Nature of Learning</w:t>
      </w:r>
    </w:p>
    <w:p w14:paraId="4B943070" w14:textId="77777777" w:rsidR="00062B0E" w:rsidRPr="00FA6032" w:rsidRDefault="00062B0E" w:rsidP="00000329">
      <w:pPr>
        <w:tabs>
          <w:tab w:val="left" w:pos="-720"/>
        </w:tabs>
        <w:suppressAutoHyphens/>
        <w:jc w:val="both"/>
        <w:rPr>
          <w:rFonts w:ascii="Tahoma" w:hAnsi="Tahoma" w:cs="Tahoma"/>
          <w:sz w:val="24"/>
          <w:szCs w:val="24"/>
        </w:rPr>
      </w:pPr>
      <w:r w:rsidRPr="00FA6032">
        <w:rPr>
          <w:rFonts w:ascii="Tahoma" w:hAnsi="Tahoma" w:cs="Tahoma"/>
          <w:sz w:val="24"/>
          <w:szCs w:val="24"/>
        </w:rPr>
        <w:t xml:space="preserve">We are required to cover the content for relationships and sex education, and health education, as set out in the statutory guidance. Please refer to our relationships and sex education policy for details about what we teach, and how we decide on what to teach, in this subject. This policy can be found on our school website. </w:t>
      </w:r>
    </w:p>
    <w:p w14:paraId="0F13074A" w14:textId="77777777" w:rsidR="00062B0E" w:rsidRPr="00FA6032" w:rsidRDefault="00062B0E" w:rsidP="00000329">
      <w:pPr>
        <w:tabs>
          <w:tab w:val="left" w:pos="-720"/>
        </w:tabs>
        <w:suppressAutoHyphens/>
        <w:jc w:val="both"/>
        <w:rPr>
          <w:rFonts w:ascii="Tahoma" w:hAnsi="Tahoma" w:cs="Tahoma"/>
          <w:sz w:val="24"/>
          <w:szCs w:val="24"/>
        </w:rPr>
      </w:pPr>
    </w:p>
    <w:p w14:paraId="680B6A1D" w14:textId="77777777" w:rsidR="004E4864" w:rsidRPr="00FA6032" w:rsidRDefault="00062B0E" w:rsidP="00000329">
      <w:pPr>
        <w:tabs>
          <w:tab w:val="left" w:pos="-720"/>
        </w:tabs>
        <w:suppressAutoHyphens/>
        <w:jc w:val="both"/>
        <w:rPr>
          <w:rFonts w:ascii="Tahoma" w:hAnsi="Tahoma" w:cs="Tahoma"/>
          <w:sz w:val="24"/>
          <w:szCs w:val="24"/>
        </w:rPr>
      </w:pPr>
      <w:r w:rsidRPr="00FA6032">
        <w:rPr>
          <w:rFonts w:ascii="Tahoma" w:hAnsi="Tahoma" w:cs="Tahoma"/>
          <w:sz w:val="24"/>
          <w:szCs w:val="24"/>
        </w:rPr>
        <w:t xml:space="preserve">We use the PSHE Association thematic programme model for our PSHE curriculum content and objectives. It takes a thematic approach to primary PSHE education, covering all three core themes of the Programme of Study (Health and Wellbeing; Relationships; and Living in the Wider World) over the school year, with three topics per half term. </w:t>
      </w:r>
    </w:p>
    <w:p w14:paraId="18F2B846" w14:textId="77777777" w:rsidR="00662067" w:rsidRPr="00FA6032" w:rsidRDefault="00662067" w:rsidP="00000329">
      <w:pPr>
        <w:tabs>
          <w:tab w:val="left" w:pos="-720"/>
        </w:tabs>
        <w:suppressAutoHyphens/>
        <w:jc w:val="both"/>
        <w:rPr>
          <w:rFonts w:ascii="Tahoma" w:hAnsi="Tahoma" w:cs="Tahoma"/>
          <w:sz w:val="24"/>
          <w:szCs w:val="24"/>
        </w:rPr>
      </w:pPr>
    </w:p>
    <w:p w14:paraId="329411D3" w14:textId="77777777" w:rsidR="00662067" w:rsidRPr="004555E2" w:rsidRDefault="00662067" w:rsidP="004555E2">
      <w:pPr>
        <w:pStyle w:val="TSB-PolicyBullets"/>
      </w:pPr>
      <w:r w:rsidRPr="00A772B1">
        <w:t>In </w:t>
      </w:r>
      <w:r w:rsidRPr="00A772B1">
        <w:rPr>
          <w:rStyle w:val="Strong"/>
        </w:rPr>
        <w:t>Relationships</w:t>
      </w:r>
      <w:r w:rsidRPr="00A772B1">
        <w:t> children learn about how develop and maintain healthy relationships within a range of contexts. They learn to recognise and manage different emotions within a range of relationships. In addition, they learn how to respond to negative relationships which includes anti-bullying.</w:t>
      </w:r>
      <w:r w:rsidRPr="00A772B1">
        <w:br/>
      </w:r>
      <w:r w:rsidRPr="00A772B1">
        <w:br/>
        <w:t>Our PSHE curriculum includes the statutory SRE (Sex and Relationships Education) curriculum and children are taught in Year 2,4 and 6 about age appropriate aspects including, the biological facts related to human growth, development and puberty.  Sexual reproduction is taught through the science curriculum.</w:t>
      </w:r>
      <w:r w:rsidRPr="00A772B1">
        <w:br/>
      </w:r>
      <w:r w:rsidRPr="00A772B1">
        <w:br/>
        <w:t>In </w:t>
      </w:r>
      <w:r w:rsidRPr="00A772B1">
        <w:rPr>
          <w:rStyle w:val="Strong"/>
        </w:rPr>
        <w:t>Living in the Wider World</w:t>
      </w:r>
      <w:r w:rsidRPr="00A772B1">
        <w:t> children learn about rights and responsibilities in different social groups. They recognise what equality and diversity mean within a community. In addition, they learn about how money plays an important part in society and how to be responsible and manage money well.</w:t>
      </w:r>
      <w:r w:rsidRPr="00A772B1">
        <w:br/>
      </w:r>
      <w:r w:rsidRPr="00A772B1">
        <w:br/>
        <w:t>In </w:t>
      </w:r>
      <w:r w:rsidRPr="00A772B1">
        <w:rPr>
          <w:rStyle w:val="Strong"/>
        </w:rPr>
        <w:t>Health and Wellbeing</w:t>
      </w:r>
      <w:r w:rsidRPr="00A772B1">
        <w:t> children learn about what is meant by a healthy lifestyle, how to maintain physical, mental and emotional health and wellbeing. Children are taught about drugs</w:t>
      </w:r>
      <w:r w:rsidR="00F76503" w:rsidRPr="00A772B1">
        <w:t>,</w:t>
      </w:r>
      <w:r w:rsidRPr="00A772B1">
        <w:t xml:space="preserve"> so they recognise the benefits, safety aspects and dangers they can bring.</w:t>
      </w:r>
    </w:p>
    <w:p w14:paraId="757C8E8F" w14:textId="77777777" w:rsidR="00662067" w:rsidRPr="00FA6032" w:rsidRDefault="00662067" w:rsidP="00000329">
      <w:pPr>
        <w:tabs>
          <w:tab w:val="left" w:pos="-720"/>
        </w:tabs>
        <w:suppressAutoHyphens/>
        <w:rPr>
          <w:rFonts w:ascii="Tahoma" w:hAnsi="Tahoma" w:cs="Tahoma"/>
          <w:sz w:val="24"/>
          <w:szCs w:val="24"/>
        </w:rPr>
      </w:pPr>
    </w:p>
    <w:p w14:paraId="46760C05" w14:textId="77777777" w:rsidR="00062B0E" w:rsidRPr="00FA6032" w:rsidRDefault="00062B0E" w:rsidP="004E4864">
      <w:pPr>
        <w:tabs>
          <w:tab w:val="left" w:pos="-720"/>
        </w:tabs>
        <w:suppressAutoHyphens/>
        <w:jc w:val="both"/>
        <w:rPr>
          <w:rFonts w:ascii="Tahoma" w:hAnsi="Tahoma" w:cs="Tahoma"/>
          <w:sz w:val="24"/>
          <w:szCs w:val="24"/>
        </w:rPr>
      </w:pPr>
    </w:p>
    <w:p w14:paraId="39B7F043" w14:textId="77777777" w:rsidR="00062B0E" w:rsidRPr="00FA6032" w:rsidRDefault="00062B0E" w:rsidP="00000329">
      <w:pPr>
        <w:tabs>
          <w:tab w:val="left" w:pos="-720"/>
        </w:tabs>
        <w:suppressAutoHyphens/>
        <w:jc w:val="both"/>
        <w:rPr>
          <w:rFonts w:ascii="Tahoma" w:hAnsi="Tahoma" w:cs="Tahoma"/>
          <w:b/>
          <w:sz w:val="24"/>
          <w:szCs w:val="24"/>
        </w:rPr>
      </w:pPr>
      <w:r w:rsidRPr="00FA6032">
        <w:rPr>
          <w:rFonts w:ascii="Tahoma" w:hAnsi="Tahoma" w:cs="Tahoma"/>
          <w:b/>
          <w:sz w:val="24"/>
          <w:szCs w:val="24"/>
        </w:rPr>
        <w:t xml:space="preserve">PSHE in the Early Years Foundation Stage </w:t>
      </w:r>
    </w:p>
    <w:p w14:paraId="60890903" w14:textId="77777777" w:rsidR="00062B0E" w:rsidRPr="00FA6032" w:rsidRDefault="00062B0E" w:rsidP="00000329">
      <w:pPr>
        <w:tabs>
          <w:tab w:val="left" w:pos="-720"/>
        </w:tabs>
        <w:suppressAutoHyphens/>
        <w:jc w:val="both"/>
        <w:rPr>
          <w:rFonts w:ascii="Tahoma" w:hAnsi="Tahoma" w:cs="Tahoma"/>
          <w:sz w:val="24"/>
          <w:szCs w:val="24"/>
        </w:rPr>
      </w:pPr>
      <w:r w:rsidRPr="00FA6032">
        <w:rPr>
          <w:rFonts w:ascii="Tahoma" w:hAnsi="Tahoma" w:cs="Tahoma"/>
          <w:sz w:val="24"/>
          <w:szCs w:val="24"/>
        </w:rPr>
        <w:t xml:space="preserve">In the Early Years Foundation Stage, PSHE is developed and taught through the ‘Personal, Social and Emotional Development’ areas of the curriculum. </w:t>
      </w:r>
    </w:p>
    <w:p w14:paraId="042BADA8" w14:textId="77777777" w:rsidR="00062B0E" w:rsidRDefault="00062B0E" w:rsidP="00000329">
      <w:pPr>
        <w:tabs>
          <w:tab w:val="left" w:pos="-720"/>
        </w:tabs>
        <w:suppressAutoHyphens/>
        <w:jc w:val="both"/>
        <w:rPr>
          <w:rFonts w:ascii="Tahoma" w:hAnsi="Tahoma" w:cs="Tahoma"/>
          <w:sz w:val="24"/>
          <w:szCs w:val="24"/>
        </w:rPr>
      </w:pPr>
      <w:r w:rsidRPr="00FA6032">
        <w:rPr>
          <w:rFonts w:ascii="Tahoma" w:hAnsi="Tahoma" w:cs="Tahoma"/>
          <w:sz w:val="24"/>
          <w:szCs w:val="24"/>
        </w:rPr>
        <w:lastRenderedPageBreak/>
        <w:t>Throughout the Early Years Foundation stage, children are encouraged through topics and a play-based curriculum to play cooperatively and to take turns with others. Children are taught and encouraged to show sensitivity to others and form positive relationships with adults and other children as well as learn how to resolve conflicts. Children are taught to be confident to try new activities and are encouraged to be confident to speak to others.</w:t>
      </w:r>
    </w:p>
    <w:p w14:paraId="1AB1B949" w14:textId="77777777" w:rsidR="00000329" w:rsidRPr="00FA6032" w:rsidRDefault="00000329" w:rsidP="00000329">
      <w:pPr>
        <w:tabs>
          <w:tab w:val="left" w:pos="-720"/>
        </w:tabs>
        <w:suppressAutoHyphens/>
        <w:jc w:val="both"/>
        <w:rPr>
          <w:rFonts w:ascii="Tahoma" w:hAnsi="Tahoma" w:cs="Tahoma"/>
          <w:sz w:val="24"/>
          <w:szCs w:val="24"/>
        </w:rPr>
      </w:pPr>
    </w:p>
    <w:p w14:paraId="2F1DE24A" w14:textId="77777777" w:rsidR="00A772B1" w:rsidRDefault="00A772B1" w:rsidP="00000329">
      <w:pPr>
        <w:tabs>
          <w:tab w:val="left" w:pos="-720"/>
        </w:tabs>
        <w:suppressAutoHyphens/>
        <w:jc w:val="both"/>
        <w:rPr>
          <w:rFonts w:ascii="Tahoma" w:hAnsi="Tahoma" w:cs="Tahoma"/>
          <w:b/>
          <w:sz w:val="24"/>
          <w:szCs w:val="24"/>
        </w:rPr>
      </w:pPr>
    </w:p>
    <w:p w14:paraId="287EF046" w14:textId="77777777" w:rsidR="00062B0E" w:rsidRPr="00FA6032" w:rsidRDefault="00062B0E" w:rsidP="00000329">
      <w:pPr>
        <w:tabs>
          <w:tab w:val="left" w:pos="-720"/>
        </w:tabs>
        <w:suppressAutoHyphens/>
        <w:jc w:val="both"/>
        <w:rPr>
          <w:rFonts w:ascii="Tahoma" w:hAnsi="Tahoma" w:cs="Tahoma"/>
          <w:b/>
          <w:sz w:val="24"/>
          <w:szCs w:val="24"/>
        </w:rPr>
      </w:pPr>
      <w:r w:rsidRPr="00FA6032">
        <w:rPr>
          <w:rFonts w:ascii="Tahoma" w:hAnsi="Tahoma" w:cs="Tahoma"/>
          <w:b/>
          <w:sz w:val="24"/>
          <w:szCs w:val="24"/>
        </w:rPr>
        <w:t xml:space="preserve">PSHE in Key Stage 1 and Key Stage 2 </w:t>
      </w:r>
    </w:p>
    <w:p w14:paraId="28D47A88" w14:textId="77777777" w:rsidR="00062B0E" w:rsidRPr="00FA6032" w:rsidRDefault="00062B0E" w:rsidP="00000329">
      <w:pPr>
        <w:tabs>
          <w:tab w:val="left" w:pos="-720"/>
        </w:tabs>
        <w:suppressAutoHyphens/>
        <w:jc w:val="both"/>
        <w:rPr>
          <w:rFonts w:ascii="Tahoma" w:hAnsi="Tahoma" w:cs="Tahoma"/>
          <w:sz w:val="24"/>
          <w:szCs w:val="24"/>
        </w:rPr>
      </w:pPr>
      <w:r w:rsidRPr="00FA6032">
        <w:rPr>
          <w:rFonts w:ascii="Tahoma" w:hAnsi="Tahoma" w:cs="Tahoma"/>
          <w:sz w:val="24"/>
          <w:szCs w:val="24"/>
        </w:rPr>
        <w:t xml:space="preserve">PSHE is taught weekly by the class teachers in all year groups. There are close links with other subjects such as Computing where online safety is also taught. </w:t>
      </w:r>
    </w:p>
    <w:p w14:paraId="7A6D89B8" w14:textId="77777777" w:rsidR="00062B0E" w:rsidRPr="00FA6032" w:rsidRDefault="00062B0E" w:rsidP="00000329">
      <w:pPr>
        <w:tabs>
          <w:tab w:val="left" w:pos="-720"/>
        </w:tabs>
        <w:suppressAutoHyphens/>
        <w:jc w:val="both"/>
        <w:rPr>
          <w:rFonts w:ascii="Tahoma" w:hAnsi="Tahoma" w:cs="Tahoma"/>
          <w:sz w:val="24"/>
          <w:szCs w:val="24"/>
        </w:rPr>
      </w:pPr>
    </w:p>
    <w:p w14:paraId="574961A3" w14:textId="77777777" w:rsidR="00062B0E" w:rsidRPr="00FA6032" w:rsidRDefault="00062B0E" w:rsidP="00000329">
      <w:pPr>
        <w:tabs>
          <w:tab w:val="left" w:pos="-720"/>
        </w:tabs>
        <w:suppressAutoHyphens/>
        <w:jc w:val="both"/>
        <w:rPr>
          <w:rFonts w:ascii="Tahoma" w:hAnsi="Tahoma" w:cs="Tahoma"/>
          <w:sz w:val="24"/>
          <w:szCs w:val="24"/>
        </w:rPr>
      </w:pPr>
      <w:r w:rsidRPr="00FA6032">
        <w:rPr>
          <w:rFonts w:ascii="Tahoma" w:hAnsi="Tahoma" w:cs="Tahoma"/>
          <w:sz w:val="24"/>
          <w:szCs w:val="24"/>
        </w:rPr>
        <w:t>A range of teaching styles are used to teach PSHE</w:t>
      </w:r>
      <w:r w:rsidR="00000329">
        <w:rPr>
          <w:rFonts w:ascii="Tahoma" w:hAnsi="Tahoma" w:cs="Tahoma"/>
          <w:sz w:val="24"/>
          <w:szCs w:val="24"/>
        </w:rPr>
        <w:t xml:space="preserve"> these include </w:t>
      </w:r>
      <w:r w:rsidRPr="00FA6032">
        <w:rPr>
          <w:rFonts w:ascii="Tahoma" w:hAnsi="Tahoma" w:cs="Tahoma"/>
          <w:sz w:val="24"/>
          <w:szCs w:val="24"/>
        </w:rPr>
        <w:t xml:space="preserve">discussions, group work, drama, written work and research </w:t>
      </w:r>
    </w:p>
    <w:p w14:paraId="3533858E" w14:textId="77777777" w:rsidR="00062B0E" w:rsidRPr="00FA6032" w:rsidRDefault="00062B0E" w:rsidP="00000329">
      <w:pPr>
        <w:tabs>
          <w:tab w:val="left" w:pos="-720"/>
        </w:tabs>
        <w:suppressAutoHyphens/>
        <w:jc w:val="both"/>
        <w:rPr>
          <w:rFonts w:ascii="Tahoma" w:hAnsi="Tahoma" w:cs="Tahoma"/>
          <w:sz w:val="24"/>
          <w:szCs w:val="24"/>
        </w:rPr>
      </w:pPr>
    </w:p>
    <w:p w14:paraId="14975C2D" w14:textId="77777777" w:rsidR="00335DB6" w:rsidRPr="00FA6032" w:rsidRDefault="00000329" w:rsidP="00000329">
      <w:pPr>
        <w:pStyle w:val="TSB-Level1Numbers"/>
        <w:numPr>
          <w:ilvl w:val="0"/>
          <w:numId w:val="0"/>
        </w:numPr>
        <w:spacing w:after="0" w:line="240" w:lineRule="auto"/>
        <w:jc w:val="both"/>
        <w:rPr>
          <w:rFonts w:ascii="Tahoma" w:hAnsi="Tahoma" w:cs="Tahoma"/>
          <w:sz w:val="24"/>
          <w:szCs w:val="24"/>
        </w:rPr>
      </w:pPr>
      <w:bookmarkStart w:id="2" w:name="_Hlk97800793"/>
      <w:r w:rsidRPr="00FA6032">
        <w:rPr>
          <w:rFonts w:ascii="Tahoma" w:hAnsi="Tahoma" w:cs="Tahoma"/>
          <w:sz w:val="24"/>
          <w:szCs w:val="24"/>
        </w:rPr>
        <w:t xml:space="preserve">The school uses visiting speakers </w:t>
      </w:r>
      <w:r>
        <w:rPr>
          <w:rFonts w:ascii="Tahoma" w:hAnsi="Tahoma" w:cs="Tahoma"/>
          <w:sz w:val="24"/>
          <w:szCs w:val="24"/>
        </w:rPr>
        <w:t xml:space="preserve">to </w:t>
      </w:r>
      <w:r w:rsidR="00335DB6" w:rsidRPr="00FA6032">
        <w:rPr>
          <w:rFonts w:ascii="Tahoma" w:hAnsi="Tahoma" w:cs="Tahoma"/>
          <w:sz w:val="24"/>
          <w:szCs w:val="24"/>
        </w:rPr>
        <w:t>broaden the curriculum and share their real-life experiences. Any such speakers are closely monitored by the class teacher who will use their professional judgement to end a speech if they consider it to contravene any of the aims of this policy or the values of our school.</w:t>
      </w:r>
    </w:p>
    <w:p w14:paraId="0DB7D7AF" w14:textId="77777777" w:rsidR="00335DB6" w:rsidRPr="00FA6032" w:rsidRDefault="00335DB6" w:rsidP="00000329">
      <w:pPr>
        <w:pStyle w:val="TSB-Level1Numbers"/>
        <w:numPr>
          <w:ilvl w:val="0"/>
          <w:numId w:val="0"/>
        </w:numPr>
        <w:spacing w:after="0" w:line="240" w:lineRule="auto"/>
        <w:jc w:val="both"/>
        <w:rPr>
          <w:rFonts w:ascii="Tahoma" w:hAnsi="Tahoma" w:cs="Tahoma"/>
          <w:sz w:val="24"/>
          <w:szCs w:val="24"/>
        </w:rPr>
      </w:pPr>
    </w:p>
    <w:p w14:paraId="60DA03ED" w14:textId="77777777" w:rsidR="00335DB6" w:rsidRPr="00FA6032" w:rsidRDefault="00335DB6" w:rsidP="00000329">
      <w:pPr>
        <w:pStyle w:val="TSB-Level1Numbers"/>
        <w:numPr>
          <w:ilvl w:val="0"/>
          <w:numId w:val="0"/>
        </w:numPr>
        <w:spacing w:after="0" w:line="240" w:lineRule="auto"/>
        <w:jc w:val="both"/>
        <w:rPr>
          <w:rFonts w:ascii="Tahoma" w:hAnsi="Tahoma" w:cs="Tahoma"/>
          <w:sz w:val="24"/>
          <w:szCs w:val="24"/>
        </w:rPr>
      </w:pPr>
      <w:r w:rsidRPr="00FA6032">
        <w:rPr>
          <w:rFonts w:ascii="Tahoma" w:hAnsi="Tahoma" w:cs="Tahoma"/>
          <w:sz w:val="24"/>
          <w:szCs w:val="24"/>
        </w:rPr>
        <w:t>The school uses visiting speakers and their resources from DCCT, NSPCC to support parts of the PSHE curriculum (safeguarding, healthy lifestyles, resilience and transition)</w:t>
      </w:r>
    </w:p>
    <w:bookmarkEnd w:id="2"/>
    <w:p w14:paraId="26D59382" w14:textId="77777777" w:rsidR="00335DB6" w:rsidRPr="00FA6032" w:rsidRDefault="00335DB6" w:rsidP="00000329">
      <w:pPr>
        <w:tabs>
          <w:tab w:val="left" w:pos="-720"/>
        </w:tabs>
        <w:suppressAutoHyphens/>
        <w:jc w:val="both"/>
        <w:rPr>
          <w:rFonts w:ascii="Tahoma" w:hAnsi="Tahoma" w:cs="Tahoma"/>
          <w:sz w:val="24"/>
          <w:szCs w:val="24"/>
        </w:rPr>
      </w:pPr>
    </w:p>
    <w:p w14:paraId="6A88B818" w14:textId="77777777" w:rsidR="00062B0E" w:rsidRPr="00FA6032" w:rsidRDefault="00062B0E" w:rsidP="00000329">
      <w:pPr>
        <w:tabs>
          <w:tab w:val="left" w:pos="-720"/>
        </w:tabs>
        <w:suppressAutoHyphens/>
        <w:jc w:val="both"/>
        <w:rPr>
          <w:rFonts w:ascii="Tahoma" w:hAnsi="Tahoma" w:cs="Tahoma"/>
          <w:sz w:val="24"/>
          <w:szCs w:val="24"/>
        </w:rPr>
      </w:pPr>
      <w:r w:rsidRPr="00FA6032">
        <w:rPr>
          <w:rFonts w:ascii="Tahoma" w:hAnsi="Tahoma" w:cs="Tahoma"/>
          <w:sz w:val="24"/>
          <w:szCs w:val="24"/>
        </w:rPr>
        <w:t>Children throughout the school are encouraged to develop an understanding of themselves as growing and changing individuals, as a member of a wider community based on first hand experiences, which include, school visits and a variety of school clubs. These activities and extra-curricular experiences encourage children to understand how their choices and behaviours may affect themselves and others.</w:t>
      </w:r>
    </w:p>
    <w:p w14:paraId="1A0B50B4" w14:textId="77777777" w:rsidR="00062B0E" w:rsidRPr="00FA6032" w:rsidRDefault="00062B0E" w:rsidP="004E4864">
      <w:pPr>
        <w:tabs>
          <w:tab w:val="left" w:pos="-720"/>
        </w:tabs>
        <w:suppressAutoHyphens/>
        <w:jc w:val="both"/>
        <w:rPr>
          <w:rFonts w:ascii="Tahoma" w:hAnsi="Tahoma" w:cs="Tahoma"/>
          <w:b/>
          <w:spacing w:val="-3"/>
          <w:sz w:val="24"/>
          <w:szCs w:val="24"/>
          <w:u w:val="single"/>
        </w:rPr>
      </w:pPr>
    </w:p>
    <w:p w14:paraId="3F23D704" w14:textId="77777777" w:rsidR="00DD2DF3" w:rsidRPr="00FA6032" w:rsidRDefault="004E4864" w:rsidP="004E4864">
      <w:pPr>
        <w:pStyle w:val="Heading1"/>
        <w:numPr>
          <w:ilvl w:val="0"/>
          <w:numId w:val="8"/>
        </w:numPr>
        <w:tabs>
          <w:tab w:val="left" w:pos="-720"/>
        </w:tabs>
        <w:suppressAutoHyphens/>
        <w:jc w:val="both"/>
        <w:rPr>
          <w:rFonts w:ascii="Tahoma" w:hAnsi="Tahoma" w:cs="Tahoma"/>
          <w:b/>
          <w:spacing w:val="-3"/>
          <w:sz w:val="24"/>
          <w:szCs w:val="24"/>
          <w:u w:val="single"/>
        </w:rPr>
      </w:pPr>
      <w:r w:rsidRPr="00FA6032">
        <w:rPr>
          <w:rFonts w:ascii="Tahoma" w:hAnsi="Tahoma" w:cs="Tahoma"/>
          <w:b/>
          <w:spacing w:val="-3"/>
          <w:sz w:val="24"/>
          <w:szCs w:val="24"/>
          <w:u w:val="single"/>
        </w:rPr>
        <w:t>Assessment, Recording and Reporting</w:t>
      </w:r>
    </w:p>
    <w:p w14:paraId="5CFC952F" w14:textId="77777777" w:rsidR="00662067" w:rsidRPr="00FA6032" w:rsidRDefault="00662067" w:rsidP="00662067">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The school sets the same high expectations of the quality of pupils’ work in PSHE as for other areas of the curriculum. A strong curriculum will build on knowledge pupils have previously acquired, including from other subjects, with regular feedback on their progress.</w:t>
      </w:r>
    </w:p>
    <w:p w14:paraId="60F41905" w14:textId="77777777" w:rsidR="00662067" w:rsidRPr="00FA6032" w:rsidRDefault="00662067" w:rsidP="00662067">
      <w:pPr>
        <w:pStyle w:val="Style2"/>
        <w:spacing w:after="0" w:line="240" w:lineRule="auto"/>
        <w:ind w:left="0" w:firstLine="0"/>
        <w:jc w:val="both"/>
        <w:rPr>
          <w:rFonts w:ascii="Tahoma" w:hAnsi="Tahoma" w:cs="Tahoma"/>
          <w:sz w:val="24"/>
          <w:szCs w:val="24"/>
        </w:rPr>
      </w:pPr>
    </w:p>
    <w:p w14:paraId="0F70B2B4" w14:textId="77777777" w:rsidR="00662067" w:rsidRPr="00FA6032" w:rsidRDefault="00662067" w:rsidP="00662067">
      <w:pPr>
        <w:pStyle w:val="Style2"/>
        <w:spacing w:after="0" w:line="240" w:lineRule="auto"/>
        <w:ind w:left="0" w:firstLine="0"/>
        <w:jc w:val="both"/>
        <w:rPr>
          <w:rFonts w:ascii="Tahoma" w:hAnsi="Tahoma" w:cs="Tahoma"/>
          <w:sz w:val="24"/>
          <w:szCs w:val="24"/>
        </w:rPr>
      </w:pPr>
      <w:r w:rsidRPr="00FA6032">
        <w:rPr>
          <w:rFonts w:ascii="Tahoma" w:hAnsi="Tahoma" w:cs="Tahoma"/>
          <w:sz w:val="24"/>
          <w:szCs w:val="24"/>
        </w:rPr>
        <w:t>Lessons are planned to ensure pupils of differing abilities, including the most able, are suitably challenged. Teaching is assessed, identifying where pupils need extra support or intervention.</w:t>
      </w:r>
    </w:p>
    <w:p w14:paraId="71846DB7" w14:textId="77777777" w:rsidR="004E4864" w:rsidRPr="00FA6032" w:rsidRDefault="004E4864" w:rsidP="004E4864">
      <w:pPr>
        <w:tabs>
          <w:tab w:val="left" w:pos="-720"/>
        </w:tabs>
        <w:suppressAutoHyphens/>
        <w:jc w:val="both"/>
        <w:rPr>
          <w:rFonts w:ascii="Tahoma" w:hAnsi="Tahoma" w:cs="Tahoma"/>
          <w:spacing w:val="-3"/>
          <w:sz w:val="24"/>
          <w:szCs w:val="24"/>
        </w:rPr>
      </w:pPr>
    </w:p>
    <w:p w14:paraId="00720CE1" w14:textId="77777777" w:rsidR="004E4864" w:rsidRDefault="00FA6032" w:rsidP="004E4864">
      <w:pPr>
        <w:tabs>
          <w:tab w:val="left" w:pos="-720"/>
        </w:tabs>
        <w:suppressAutoHyphens/>
        <w:jc w:val="both"/>
        <w:rPr>
          <w:rFonts w:ascii="Tahoma" w:hAnsi="Tahoma" w:cs="Tahoma"/>
          <w:b/>
          <w:spacing w:val="-3"/>
          <w:sz w:val="24"/>
          <w:szCs w:val="24"/>
          <w:u w:val="single"/>
        </w:rPr>
      </w:pPr>
      <w:r>
        <w:rPr>
          <w:rFonts w:ascii="Tahoma" w:hAnsi="Tahoma" w:cs="Tahoma"/>
          <w:b/>
          <w:spacing w:val="-3"/>
          <w:sz w:val="24"/>
          <w:szCs w:val="24"/>
          <w:u w:val="single"/>
        </w:rPr>
        <w:t>5</w:t>
      </w:r>
      <w:r w:rsidR="004E4864" w:rsidRPr="00FA6032">
        <w:rPr>
          <w:rFonts w:ascii="Tahoma" w:hAnsi="Tahoma" w:cs="Tahoma"/>
          <w:b/>
          <w:spacing w:val="-3"/>
          <w:sz w:val="24"/>
          <w:szCs w:val="24"/>
          <w:u w:val="single"/>
        </w:rPr>
        <w:t>. Cross Curricular Links</w:t>
      </w:r>
    </w:p>
    <w:p w14:paraId="3264CFE8" w14:textId="77777777" w:rsidR="004E4864" w:rsidRPr="00FA6032" w:rsidRDefault="004E4864" w:rsidP="004E4864">
      <w:pPr>
        <w:tabs>
          <w:tab w:val="left" w:pos="-720"/>
        </w:tabs>
        <w:suppressAutoHyphens/>
        <w:jc w:val="both"/>
        <w:rPr>
          <w:rFonts w:ascii="Tahoma" w:hAnsi="Tahoma" w:cs="Tahoma"/>
          <w:b/>
          <w:spacing w:val="-3"/>
          <w:sz w:val="24"/>
          <w:szCs w:val="24"/>
          <w:u w:val="single"/>
        </w:rPr>
      </w:pPr>
    </w:p>
    <w:p w14:paraId="6088CBA6" w14:textId="77777777" w:rsidR="004E4864" w:rsidRPr="00FA6032" w:rsidRDefault="004E4864" w:rsidP="004E4864">
      <w:pPr>
        <w:tabs>
          <w:tab w:val="left" w:pos="405"/>
        </w:tabs>
        <w:rPr>
          <w:rFonts w:ascii="Tahoma" w:hAnsi="Tahoma" w:cs="Tahoma"/>
          <w:sz w:val="24"/>
          <w:szCs w:val="24"/>
        </w:rPr>
      </w:pPr>
      <w:r w:rsidRPr="00FA6032">
        <w:rPr>
          <w:rFonts w:ascii="Tahoma" w:hAnsi="Tahoma" w:cs="Tahoma"/>
          <w:sz w:val="24"/>
          <w:szCs w:val="24"/>
        </w:rPr>
        <w:t xml:space="preserve">In </w:t>
      </w:r>
      <w:r w:rsidR="003D5F5A" w:rsidRPr="00FA6032">
        <w:rPr>
          <w:rFonts w:ascii="Tahoma" w:hAnsi="Tahoma" w:cs="Tahoma"/>
          <w:sz w:val="24"/>
          <w:szCs w:val="24"/>
        </w:rPr>
        <w:t>PSHE</w:t>
      </w:r>
      <w:r w:rsidRPr="00FA6032">
        <w:rPr>
          <w:rFonts w:ascii="Tahoma" w:hAnsi="Tahoma" w:cs="Tahoma"/>
          <w:sz w:val="24"/>
          <w:szCs w:val="24"/>
        </w:rPr>
        <w:t xml:space="preserve">, where possible, cross-curricular links are made.  There are strong links made between </w:t>
      </w:r>
      <w:r w:rsidR="003D5F5A" w:rsidRPr="00FA6032">
        <w:rPr>
          <w:rFonts w:ascii="Tahoma" w:hAnsi="Tahoma" w:cs="Tahoma"/>
          <w:sz w:val="24"/>
          <w:szCs w:val="24"/>
        </w:rPr>
        <w:t xml:space="preserve">PSHE and </w:t>
      </w:r>
      <w:r w:rsidRPr="00FA6032">
        <w:rPr>
          <w:rFonts w:ascii="Tahoma" w:hAnsi="Tahoma" w:cs="Tahoma"/>
          <w:sz w:val="24"/>
          <w:szCs w:val="24"/>
        </w:rPr>
        <w:t xml:space="preserve">Collective Worship, RE, </w:t>
      </w:r>
      <w:r w:rsidR="003D5F5A" w:rsidRPr="00FA6032">
        <w:rPr>
          <w:rFonts w:ascii="Tahoma" w:hAnsi="Tahoma" w:cs="Tahoma"/>
          <w:sz w:val="24"/>
          <w:szCs w:val="24"/>
        </w:rPr>
        <w:t xml:space="preserve">Computing, Science </w:t>
      </w:r>
      <w:r w:rsidRPr="00FA6032">
        <w:rPr>
          <w:rFonts w:ascii="Tahoma" w:hAnsi="Tahoma" w:cs="Tahoma"/>
          <w:sz w:val="24"/>
          <w:szCs w:val="24"/>
        </w:rPr>
        <w:t xml:space="preserve">and </w:t>
      </w:r>
      <w:r w:rsidR="003D5F5A" w:rsidRPr="00FA6032">
        <w:rPr>
          <w:rFonts w:ascii="Tahoma" w:hAnsi="Tahoma" w:cs="Tahoma"/>
          <w:sz w:val="24"/>
          <w:szCs w:val="24"/>
        </w:rPr>
        <w:t>the PE</w:t>
      </w:r>
      <w:r w:rsidRPr="00FA6032">
        <w:rPr>
          <w:rFonts w:ascii="Tahoma" w:hAnsi="Tahoma" w:cs="Tahoma"/>
          <w:sz w:val="24"/>
          <w:szCs w:val="24"/>
        </w:rPr>
        <w:t xml:space="preserve"> curriculum.</w:t>
      </w:r>
    </w:p>
    <w:p w14:paraId="7AF998DF" w14:textId="77777777" w:rsidR="004E4864" w:rsidRPr="00FA6032" w:rsidRDefault="004E4864" w:rsidP="004E4864">
      <w:pPr>
        <w:tabs>
          <w:tab w:val="left" w:pos="-720"/>
        </w:tabs>
        <w:suppressAutoHyphens/>
        <w:jc w:val="both"/>
        <w:rPr>
          <w:rFonts w:ascii="Tahoma" w:hAnsi="Tahoma" w:cs="Tahoma"/>
          <w:spacing w:val="-3"/>
          <w:sz w:val="24"/>
          <w:szCs w:val="24"/>
        </w:rPr>
      </w:pPr>
    </w:p>
    <w:p w14:paraId="546AAB61" w14:textId="77777777" w:rsidR="004E4864" w:rsidRPr="00FA6032" w:rsidRDefault="00FA6032" w:rsidP="004E4864">
      <w:pPr>
        <w:tabs>
          <w:tab w:val="left" w:pos="-720"/>
        </w:tabs>
        <w:suppressAutoHyphens/>
        <w:jc w:val="both"/>
        <w:rPr>
          <w:rFonts w:ascii="Tahoma" w:hAnsi="Tahoma" w:cs="Tahoma"/>
          <w:b/>
          <w:spacing w:val="-3"/>
          <w:sz w:val="24"/>
          <w:szCs w:val="24"/>
          <w:u w:val="single"/>
        </w:rPr>
      </w:pPr>
      <w:r>
        <w:rPr>
          <w:rFonts w:ascii="Tahoma" w:hAnsi="Tahoma" w:cs="Tahoma"/>
          <w:b/>
          <w:spacing w:val="-3"/>
          <w:sz w:val="24"/>
          <w:szCs w:val="24"/>
          <w:u w:val="single"/>
        </w:rPr>
        <w:t>6</w:t>
      </w:r>
      <w:r w:rsidR="004E4864" w:rsidRPr="00FA6032">
        <w:rPr>
          <w:rFonts w:ascii="Tahoma" w:hAnsi="Tahoma" w:cs="Tahoma"/>
          <w:b/>
          <w:spacing w:val="-3"/>
          <w:sz w:val="24"/>
          <w:szCs w:val="24"/>
          <w:u w:val="single"/>
        </w:rPr>
        <w:t>. Roles and Responsibilities</w:t>
      </w:r>
    </w:p>
    <w:p w14:paraId="1B3D988F" w14:textId="77777777" w:rsidR="00335DB6" w:rsidRPr="00FA6032" w:rsidRDefault="00335DB6" w:rsidP="004E4864">
      <w:pPr>
        <w:tabs>
          <w:tab w:val="left" w:pos="-720"/>
        </w:tabs>
        <w:suppressAutoHyphens/>
        <w:jc w:val="both"/>
        <w:rPr>
          <w:rFonts w:ascii="Tahoma" w:hAnsi="Tahoma" w:cs="Tahoma"/>
          <w:sz w:val="24"/>
          <w:szCs w:val="24"/>
        </w:rPr>
      </w:pPr>
    </w:p>
    <w:p w14:paraId="25126424" w14:textId="77777777" w:rsidR="00335DB6" w:rsidRPr="00FA6032" w:rsidRDefault="00335DB6" w:rsidP="004E4864">
      <w:pPr>
        <w:tabs>
          <w:tab w:val="left" w:pos="-720"/>
        </w:tabs>
        <w:suppressAutoHyphens/>
        <w:jc w:val="both"/>
        <w:rPr>
          <w:rFonts w:ascii="Tahoma" w:hAnsi="Tahoma" w:cs="Tahoma"/>
          <w:b/>
          <w:sz w:val="24"/>
          <w:szCs w:val="24"/>
        </w:rPr>
      </w:pPr>
      <w:r w:rsidRPr="00FA6032">
        <w:rPr>
          <w:rFonts w:ascii="Tahoma" w:hAnsi="Tahoma" w:cs="Tahoma"/>
          <w:b/>
          <w:sz w:val="24"/>
          <w:szCs w:val="24"/>
        </w:rPr>
        <w:lastRenderedPageBreak/>
        <w:t xml:space="preserve">The Governors </w:t>
      </w:r>
    </w:p>
    <w:p w14:paraId="4D9889C7"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 xml:space="preserve">The governors will approve any significant changes to the PSHE policy, and hold the </w:t>
      </w:r>
      <w:r w:rsidR="002C46E6">
        <w:rPr>
          <w:rFonts w:ascii="Tahoma" w:hAnsi="Tahoma" w:cs="Tahoma"/>
          <w:sz w:val="24"/>
          <w:szCs w:val="24"/>
        </w:rPr>
        <w:t>Head of School</w:t>
      </w:r>
      <w:r w:rsidRPr="00FA6032">
        <w:rPr>
          <w:rFonts w:ascii="Tahoma" w:hAnsi="Tahoma" w:cs="Tahoma"/>
          <w:sz w:val="24"/>
          <w:szCs w:val="24"/>
        </w:rPr>
        <w:t xml:space="preserve"> to account for its implementation. </w:t>
      </w:r>
    </w:p>
    <w:p w14:paraId="6FEA62D1" w14:textId="77777777" w:rsidR="00335DB6" w:rsidRPr="00FA6032" w:rsidRDefault="00335DB6" w:rsidP="004E4864">
      <w:pPr>
        <w:tabs>
          <w:tab w:val="left" w:pos="-720"/>
        </w:tabs>
        <w:suppressAutoHyphens/>
        <w:jc w:val="both"/>
        <w:rPr>
          <w:rFonts w:ascii="Tahoma" w:hAnsi="Tahoma" w:cs="Tahoma"/>
          <w:sz w:val="24"/>
          <w:szCs w:val="24"/>
        </w:rPr>
      </w:pPr>
    </w:p>
    <w:p w14:paraId="0DDDEFBA" w14:textId="77777777" w:rsidR="00335DB6" w:rsidRPr="00FA6032" w:rsidRDefault="00335DB6" w:rsidP="004E4864">
      <w:pPr>
        <w:tabs>
          <w:tab w:val="left" w:pos="-720"/>
        </w:tabs>
        <w:suppressAutoHyphens/>
        <w:jc w:val="both"/>
        <w:rPr>
          <w:rFonts w:ascii="Tahoma" w:hAnsi="Tahoma" w:cs="Tahoma"/>
          <w:b/>
          <w:sz w:val="24"/>
          <w:szCs w:val="24"/>
        </w:rPr>
      </w:pPr>
      <w:r w:rsidRPr="00FA6032">
        <w:rPr>
          <w:rFonts w:ascii="Tahoma" w:hAnsi="Tahoma" w:cs="Tahoma"/>
          <w:b/>
          <w:sz w:val="24"/>
          <w:szCs w:val="24"/>
        </w:rPr>
        <w:t>The Head</w:t>
      </w:r>
      <w:r w:rsidR="00000329">
        <w:rPr>
          <w:rFonts w:ascii="Tahoma" w:hAnsi="Tahoma" w:cs="Tahoma"/>
          <w:b/>
          <w:sz w:val="24"/>
          <w:szCs w:val="24"/>
        </w:rPr>
        <w:t xml:space="preserve"> of School</w:t>
      </w:r>
      <w:r w:rsidRPr="00FA6032">
        <w:rPr>
          <w:rFonts w:ascii="Tahoma" w:hAnsi="Tahoma" w:cs="Tahoma"/>
          <w:b/>
          <w:sz w:val="24"/>
          <w:szCs w:val="24"/>
        </w:rPr>
        <w:t xml:space="preserve"> </w:t>
      </w:r>
    </w:p>
    <w:p w14:paraId="16427988"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The Head</w:t>
      </w:r>
      <w:r w:rsidR="00000329">
        <w:rPr>
          <w:rFonts w:ascii="Tahoma" w:hAnsi="Tahoma" w:cs="Tahoma"/>
          <w:sz w:val="24"/>
          <w:szCs w:val="24"/>
        </w:rPr>
        <w:t xml:space="preserve"> of School</w:t>
      </w:r>
      <w:r w:rsidRPr="00FA6032">
        <w:rPr>
          <w:rFonts w:ascii="Tahoma" w:hAnsi="Tahoma" w:cs="Tahoma"/>
          <w:sz w:val="24"/>
          <w:szCs w:val="24"/>
        </w:rPr>
        <w:t xml:space="preserve"> is responsible for ensuring that PSHE is taught consistently across the school. </w:t>
      </w:r>
    </w:p>
    <w:p w14:paraId="0F3D0A69" w14:textId="77777777" w:rsidR="00335DB6" w:rsidRPr="00FA6032" w:rsidRDefault="00335DB6" w:rsidP="004E4864">
      <w:pPr>
        <w:tabs>
          <w:tab w:val="left" w:pos="-720"/>
        </w:tabs>
        <w:suppressAutoHyphens/>
        <w:jc w:val="both"/>
        <w:rPr>
          <w:rFonts w:ascii="Tahoma" w:hAnsi="Tahoma" w:cs="Tahoma"/>
          <w:sz w:val="24"/>
          <w:szCs w:val="24"/>
        </w:rPr>
      </w:pPr>
    </w:p>
    <w:p w14:paraId="33C513DF" w14:textId="77777777" w:rsidR="00335DB6" w:rsidRPr="00FA6032" w:rsidRDefault="00335DB6" w:rsidP="004E4864">
      <w:pPr>
        <w:tabs>
          <w:tab w:val="left" w:pos="-720"/>
        </w:tabs>
        <w:suppressAutoHyphens/>
        <w:jc w:val="both"/>
        <w:rPr>
          <w:rFonts w:ascii="Tahoma" w:hAnsi="Tahoma" w:cs="Tahoma"/>
          <w:b/>
          <w:sz w:val="24"/>
          <w:szCs w:val="24"/>
        </w:rPr>
      </w:pPr>
      <w:r w:rsidRPr="00FA6032">
        <w:rPr>
          <w:rFonts w:ascii="Tahoma" w:hAnsi="Tahoma" w:cs="Tahoma"/>
          <w:b/>
          <w:sz w:val="24"/>
          <w:szCs w:val="24"/>
        </w:rPr>
        <w:t xml:space="preserve">Staff </w:t>
      </w:r>
    </w:p>
    <w:p w14:paraId="2A980E8E"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 xml:space="preserve">Staff are responsible for: </w:t>
      </w:r>
    </w:p>
    <w:p w14:paraId="26732E6F"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 xml:space="preserve">● Delivering PSHE in a sensitive way without letting their personal beliefs influence their teaching. </w:t>
      </w:r>
    </w:p>
    <w:p w14:paraId="2BC931CA"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 xml:space="preserve">● </w:t>
      </w:r>
      <w:r w:rsidR="002C46E6" w:rsidRPr="002C46E6">
        <w:rPr>
          <w:rFonts w:ascii="Tahoma" w:hAnsi="Tahoma" w:cs="Tahoma"/>
          <w:sz w:val="24"/>
          <w:szCs w:val="24"/>
        </w:rPr>
        <w:t>Informing the</w:t>
      </w:r>
      <w:r w:rsidRPr="002C46E6">
        <w:rPr>
          <w:rFonts w:ascii="Tahoma" w:hAnsi="Tahoma" w:cs="Tahoma"/>
          <w:sz w:val="24"/>
          <w:szCs w:val="24"/>
        </w:rPr>
        <w:t xml:space="preserve"> PSHE</w:t>
      </w:r>
      <w:r w:rsidRPr="00FA6032">
        <w:rPr>
          <w:rFonts w:ascii="Tahoma" w:hAnsi="Tahoma" w:cs="Tahoma"/>
          <w:sz w:val="24"/>
          <w:szCs w:val="24"/>
        </w:rPr>
        <w:t xml:space="preserve"> lead and the </w:t>
      </w:r>
      <w:r w:rsidR="002C46E6">
        <w:rPr>
          <w:rFonts w:ascii="Tahoma" w:hAnsi="Tahoma" w:cs="Tahoma"/>
          <w:sz w:val="24"/>
          <w:szCs w:val="24"/>
        </w:rPr>
        <w:t>Head of School</w:t>
      </w:r>
      <w:r w:rsidRPr="00FA6032">
        <w:rPr>
          <w:rFonts w:ascii="Tahoma" w:hAnsi="Tahoma" w:cs="Tahoma"/>
          <w:sz w:val="24"/>
          <w:szCs w:val="24"/>
        </w:rPr>
        <w:t xml:space="preserve"> if they feel that their personal beliefs may make it difficult to teach any aspect of the PSHE curriculum; and to ask for additional training/support if they find any aspect difficult to teach. </w:t>
      </w:r>
    </w:p>
    <w:p w14:paraId="6087E793"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 xml:space="preserve">● Modelling positive attitudes to PSHE </w:t>
      </w:r>
    </w:p>
    <w:p w14:paraId="58CBE065"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 xml:space="preserve">● Monitoring progress </w:t>
      </w:r>
    </w:p>
    <w:p w14:paraId="206C7569" w14:textId="77777777" w:rsidR="00335DB6" w:rsidRPr="00FA6032" w:rsidRDefault="00335DB6" w:rsidP="004E4864">
      <w:pPr>
        <w:tabs>
          <w:tab w:val="left" w:pos="-720"/>
        </w:tabs>
        <w:suppressAutoHyphens/>
        <w:jc w:val="both"/>
        <w:rPr>
          <w:rFonts w:ascii="Tahoma" w:hAnsi="Tahoma" w:cs="Tahoma"/>
          <w:sz w:val="24"/>
          <w:szCs w:val="24"/>
        </w:rPr>
      </w:pPr>
      <w:r w:rsidRPr="00FA6032">
        <w:rPr>
          <w:rFonts w:ascii="Tahoma" w:hAnsi="Tahoma" w:cs="Tahoma"/>
          <w:sz w:val="24"/>
          <w:szCs w:val="24"/>
        </w:rPr>
        <w:t xml:space="preserve">● Responding sensitively to the needs of individual pupils </w:t>
      </w:r>
    </w:p>
    <w:p w14:paraId="7BE0F423" w14:textId="77777777" w:rsidR="00335DB6" w:rsidRPr="00FA6032" w:rsidRDefault="00335DB6" w:rsidP="004E4864">
      <w:pPr>
        <w:tabs>
          <w:tab w:val="left" w:pos="-720"/>
        </w:tabs>
        <w:suppressAutoHyphens/>
        <w:jc w:val="both"/>
        <w:rPr>
          <w:rFonts w:ascii="Tahoma" w:hAnsi="Tahoma" w:cs="Tahoma"/>
          <w:sz w:val="24"/>
          <w:szCs w:val="24"/>
        </w:rPr>
      </w:pPr>
    </w:p>
    <w:p w14:paraId="0002EF5C" w14:textId="77777777" w:rsidR="00DD2DF3" w:rsidRPr="00FA6032" w:rsidRDefault="00335DB6" w:rsidP="004E4864">
      <w:pPr>
        <w:tabs>
          <w:tab w:val="left" w:pos="-720"/>
        </w:tabs>
        <w:suppressAutoHyphens/>
        <w:jc w:val="both"/>
        <w:rPr>
          <w:rFonts w:ascii="Tahoma" w:hAnsi="Tahoma" w:cs="Tahoma"/>
          <w:b/>
          <w:sz w:val="24"/>
          <w:szCs w:val="24"/>
        </w:rPr>
      </w:pPr>
      <w:r w:rsidRPr="00FA6032">
        <w:rPr>
          <w:rFonts w:ascii="Tahoma" w:hAnsi="Tahoma" w:cs="Tahoma"/>
          <w:b/>
          <w:sz w:val="24"/>
          <w:szCs w:val="24"/>
        </w:rPr>
        <w:t xml:space="preserve">Pupils </w:t>
      </w:r>
    </w:p>
    <w:p w14:paraId="0BA54DA7" w14:textId="77777777" w:rsidR="004E4864" w:rsidRPr="00FA6032" w:rsidRDefault="00335DB6" w:rsidP="004E4864">
      <w:pPr>
        <w:tabs>
          <w:tab w:val="left" w:pos="-720"/>
        </w:tabs>
        <w:suppressAutoHyphens/>
        <w:jc w:val="both"/>
        <w:rPr>
          <w:rFonts w:ascii="Tahoma" w:hAnsi="Tahoma" w:cs="Tahoma"/>
          <w:b/>
          <w:spacing w:val="-3"/>
          <w:sz w:val="24"/>
          <w:szCs w:val="24"/>
          <w:u w:val="single"/>
        </w:rPr>
      </w:pPr>
      <w:r w:rsidRPr="00FA6032">
        <w:rPr>
          <w:rFonts w:ascii="Tahoma" w:hAnsi="Tahoma" w:cs="Tahoma"/>
          <w:sz w:val="24"/>
          <w:szCs w:val="24"/>
        </w:rPr>
        <w:t>Pupils are expected to engage fully in PSHE and, when discussing issues related to PSHE, treat others with respect and sensitivity.</w:t>
      </w:r>
    </w:p>
    <w:p w14:paraId="5FA0C01B" w14:textId="77777777" w:rsidR="004E4864" w:rsidRPr="00FA6032" w:rsidRDefault="004E4864" w:rsidP="004E4864">
      <w:pPr>
        <w:tabs>
          <w:tab w:val="left" w:pos="-720"/>
        </w:tabs>
        <w:suppressAutoHyphens/>
        <w:jc w:val="both"/>
        <w:rPr>
          <w:rFonts w:ascii="Tahoma" w:hAnsi="Tahoma" w:cs="Tahoma"/>
          <w:spacing w:val="-3"/>
          <w:sz w:val="24"/>
          <w:szCs w:val="24"/>
          <w:u w:val="single"/>
        </w:rPr>
      </w:pPr>
    </w:p>
    <w:p w14:paraId="34F6BB93" w14:textId="77777777" w:rsidR="004E4864" w:rsidRPr="00FA6032" w:rsidRDefault="004E4864" w:rsidP="004E4864">
      <w:pPr>
        <w:tabs>
          <w:tab w:val="left" w:pos="-720"/>
        </w:tabs>
        <w:suppressAutoHyphens/>
        <w:jc w:val="both"/>
        <w:rPr>
          <w:rFonts w:ascii="Tahoma" w:hAnsi="Tahoma" w:cs="Tahoma"/>
          <w:spacing w:val="-3"/>
          <w:sz w:val="24"/>
          <w:szCs w:val="24"/>
        </w:rPr>
      </w:pPr>
    </w:p>
    <w:p w14:paraId="7886C91F" w14:textId="77777777" w:rsidR="004E4864" w:rsidRPr="00FA6032" w:rsidRDefault="00A772B1" w:rsidP="004E4864">
      <w:pPr>
        <w:pStyle w:val="Heading1"/>
        <w:numPr>
          <w:ilvl w:val="0"/>
          <w:numId w:val="0"/>
        </w:numPr>
        <w:rPr>
          <w:rFonts w:ascii="Tahoma" w:hAnsi="Tahoma" w:cs="Tahoma"/>
          <w:b/>
          <w:sz w:val="24"/>
          <w:szCs w:val="24"/>
          <w:u w:val="single"/>
        </w:rPr>
      </w:pPr>
      <w:r>
        <w:rPr>
          <w:rFonts w:ascii="Tahoma" w:hAnsi="Tahoma" w:cs="Tahoma"/>
          <w:b/>
          <w:sz w:val="24"/>
          <w:szCs w:val="24"/>
          <w:u w:val="single"/>
        </w:rPr>
        <w:t>7</w:t>
      </w:r>
      <w:r w:rsidR="004E4864" w:rsidRPr="00FA6032">
        <w:rPr>
          <w:rFonts w:ascii="Tahoma" w:hAnsi="Tahoma" w:cs="Tahoma"/>
          <w:b/>
          <w:sz w:val="24"/>
          <w:szCs w:val="24"/>
          <w:u w:val="single"/>
        </w:rPr>
        <w:t>. Monitoring and Review</w:t>
      </w:r>
    </w:p>
    <w:p w14:paraId="65DE987B" w14:textId="77777777" w:rsidR="00DD2DF3" w:rsidRPr="00FA6032" w:rsidRDefault="00DD2DF3" w:rsidP="00DD2DF3">
      <w:pPr>
        <w:rPr>
          <w:rFonts w:ascii="Tahoma" w:hAnsi="Tahoma" w:cs="Tahoma"/>
          <w:sz w:val="24"/>
          <w:szCs w:val="24"/>
        </w:rPr>
      </w:pPr>
      <w:r w:rsidRPr="00FA6032">
        <w:rPr>
          <w:rFonts w:ascii="Tahoma" w:hAnsi="Tahoma" w:cs="Tahoma"/>
          <w:sz w:val="24"/>
          <w:szCs w:val="24"/>
        </w:rPr>
        <w:t>The delivery of PSHE is monitored by the PSHE Coordinator through learning walks, work and planning scrutinises and pupil voice</w:t>
      </w:r>
    </w:p>
    <w:p w14:paraId="278C8804" w14:textId="77777777" w:rsidR="004E4864" w:rsidRPr="00FA6032" w:rsidRDefault="004E4864" w:rsidP="004E4864">
      <w:pPr>
        <w:pStyle w:val="TSB-Level1Numbers"/>
        <w:numPr>
          <w:ilvl w:val="0"/>
          <w:numId w:val="0"/>
        </w:numPr>
        <w:rPr>
          <w:rFonts w:ascii="Tahoma" w:hAnsi="Tahoma" w:cs="Tahoma"/>
          <w:color w:val="000000"/>
          <w:sz w:val="24"/>
          <w:szCs w:val="24"/>
        </w:rPr>
      </w:pPr>
      <w:r w:rsidRPr="00FA6032">
        <w:rPr>
          <w:rFonts w:ascii="Tahoma" w:hAnsi="Tahoma" w:cs="Tahoma"/>
          <w:color w:val="000000"/>
          <w:sz w:val="24"/>
          <w:szCs w:val="24"/>
        </w:rPr>
        <w:t xml:space="preserve">This policy will be reviewed every two years by the </w:t>
      </w:r>
      <w:r w:rsidR="003D5F5A" w:rsidRPr="00FA6032">
        <w:rPr>
          <w:rFonts w:ascii="Tahoma" w:hAnsi="Tahoma" w:cs="Tahoma"/>
          <w:color w:val="000000"/>
          <w:sz w:val="24"/>
          <w:szCs w:val="24"/>
        </w:rPr>
        <w:t xml:space="preserve">PSHE </w:t>
      </w:r>
      <w:r w:rsidRPr="00FA6032">
        <w:rPr>
          <w:rFonts w:ascii="Tahoma" w:hAnsi="Tahoma" w:cs="Tahoma"/>
          <w:color w:val="000000"/>
          <w:sz w:val="24"/>
          <w:szCs w:val="24"/>
        </w:rPr>
        <w:t xml:space="preserve">Coordinator, </w:t>
      </w:r>
      <w:r w:rsidR="00A772B1">
        <w:rPr>
          <w:rFonts w:ascii="Tahoma" w:hAnsi="Tahoma" w:cs="Tahoma"/>
          <w:color w:val="000000"/>
          <w:sz w:val="24"/>
          <w:szCs w:val="24"/>
        </w:rPr>
        <w:t xml:space="preserve">Executive </w:t>
      </w:r>
      <w:r w:rsidR="002C46E6">
        <w:rPr>
          <w:rFonts w:ascii="Tahoma" w:hAnsi="Tahoma" w:cs="Tahoma"/>
          <w:color w:val="000000"/>
          <w:sz w:val="24"/>
          <w:szCs w:val="24"/>
        </w:rPr>
        <w:t>Head of School</w:t>
      </w:r>
      <w:r w:rsidR="00A772B1">
        <w:rPr>
          <w:rFonts w:ascii="Tahoma" w:hAnsi="Tahoma" w:cs="Tahoma"/>
          <w:color w:val="000000"/>
          <w:sz w:val="24"/>
          <w:szCs w:val="24"/>
        </w:rPr>
        <w:t>, Head of School</w:t>
      </w:r>
      <w:r w:rsidRPr="00FA6032">
        <w:rPr>
          <w:rFonts w:ascii="Tahoma" w:hAnsi="Tahoma" w:cs="Tahoma"/>
          <w:color w:val="000000"/>
          <w:sz w:val="24"/>
          <w:szCs w:val="24"/>
        </w:rPr>
        <w:t xml:space="preserve"> and in agreement with the governing body.</w:t>
      </w:r>
    </w:p>
    <w:p w14:paraId="554AD96B" w14:textId="77777777" w:rsidR="004E4864" w:rsidRPr="00FA6032" w:rsidRDefault="004E4864" w:rsidP="004E4864">
      <w:pPr>
        <w:pStyle w:val="TSB-Level1Numbers"/>
        <w:numPr>
          <w:ilvl w:val="0"/>
          <w:numId w:val="0"/>
        </w:numPr>
        <w:rPr>
          <w:rFonts w:ascii="Tahoma" w:hAnsi="Tahoma" w:cs="Tahoma"/>
          <w:color w:val="000000"/>
          <w:sz w:val="24"/>
          <w:szCs w:val="24"/>
        </w:rPr>
      </w:pPr>
      <w:r w:rsidRPr="00FA6032">
        <w:rPr>
          <w:rFonts w:ascii="Tahoma" w:hAnsi="Tahoma" w:cs="Tahoma"/>
          <w:color w:val="000000"/>
          <w:sz w:val="24"/>
          <w:szCs w:val="24"/>
        </w:rPr>
        <w:t xml:space="preserve">Any changes made to this policy and the </w:t>
      </w:r>
      <w:r w:rsidR="00062B0E" w:rsidRPr="00FA6032">
        <w:rPr>
          <w:rFonts w:ascii="Tahoma" w:hAnsi="Tahoma" w:cs="Tahoma"/>
          <w:color w:val="000000"/>
          <w:sz w:val="24"/>
          <w:szCs w:val="24"/>
        </w:rPr>
        <w:t>programme of study</w:t>
      </w:r>
      <w:r w:rsidRPr="00FA6032">
        <w:rPr>
          <w:rFonts w:ascii="Tahoma" w:hAnsi="Tahoma" w:cs="Tahoma"/>
          <w:color w:val="000000"/>
          <w:sz w:val="24"/>
          <w:szCs w:val="24"/>
        </w:rPr>
        <w:t xml:space="preserve"> will be communicated to all members of staff.</w:t>
      </w:r>
    </w:p>
    <w:p w14:paraId="3383C127" w14:textId="77777777" w:rsidR="004E4864" w:rsidRPr="00FA6032" w:rsidRDefault="004E4864" w:rsidP="004E4864">
      <w:pPr>
        <w:tabs>
          <w:tab w:val="left" w:pos="-720"/>
        </w:tabs>
        <w:suppressAutoHyphens/>
        <w:jc w:val="both"/>
        <w:rPr>
          <w:rFonts w:ascii="Tahoma" w:hAnsi="Tahoma" w:cs="Tahoma"/>
          <w:b/>
          <w:spacing w:val="-3"/>
          <w:sz w:val="24"/>
          <w:szCs w:val="24"/>
        </w:rPr>
      </w:pPr>
    </w:p>
    <w:p w14:paraId="6095C27E" w14:textId="77777777" w:rsidR="004E4864" w:rsidRPr="00FA6032" w:rsidRDefault="004E4864" w:rsidP="004E4864">
      <w:pPr>
        <w:tabs>
          <w:tab w:val="left" w:pos="-720"/>
        </w:tabs>
        <w:suppressAutoHyphens/>
        <w:jc w:val="both"/>
        <w:rPr>
          <w:rFonts w:ascii="Tahoma" w:hAnsi="Tahoma" w:cs="Tahoma"/>
          <w:b/>
          <w:spacing w:val="-3"/>
          <w:sz w:val="24"/>
          <w:szCs w:val="24"/>
        </w:rPr>
      </w:pPr>
      <w:r w:rsidRPr="00FA6032">
        <w:rPr>
          <w:rFonts w:ascii="Tahoma" w:hAnsi="Tahoma" w:cs="Tahoma"/>
          <w:b/>
          <w:spacing w:val="-3"/>
          <w:sz w:val="24"/>
          <w:szCs w:val="24"/>
        </w:rPr>
        <w:t>C Bladon</w:t>
      </w:r>
    </w:p>
    <w:p w14:paraId="6C5346FE" w14:textId="77777777" w:rsidR="004E4864" w:rsidRPr="00FA6032" w:rsidRDefault="004E4864" w:rsidP="004E4864">
      <w:pPr>
        <w:tabs>
          <w:tab w:val="left" w:pos="-720"/>
        </w:tabs>
        <w:suppressAutoHyphens/>
        <w:jc w:val="both"/>
        <w:rPr>
          <w:rFonts w:ascii="Tahoma" w:hAnsi="Tahoma" w:cs="Tahoma"/>
          <w:b/>
          <w:spacing w:val="-3"/>
          <w:sz w:val="24"/>
          <w:szCs w:val="24"/>
        </w:rPr>
      </w:pPr>
    </w:p>
    <w:p w14:paraId="51D77BB4" w14:textId="77777777" w:rsidR="004E4864" w:rsidRPr="00FA6032" w:rsidRDefault="00A772B1" w:rsidP="004E4864">
      <w:pPr>
        <w:tabs>
          <w:tab w:val="left" w:pos="-720"/>
        </w:tabs>
        <w:suppressAutoHyphens/>
        <w:jc w:val="both"/>
        <w:rPr>
          <w:rFonts w:ascii="Tahoma" w:hAnsi="Tahoma" w:cs="Tahoma"/>
          <w:b/>
          <w:spacing w:val="-3"/>
          <w:sz w:val="24"/>
          <w:szCs w:val="24"/>
        </w:rPr>
      </w:pPr>
      <w:r>
        <w:rPr>
          <w:rFonts w:ascii="Tahoma" w:hAnsi="Tahoma" w:cs="Tahoma"/>
          <w:b/>
          <w:spacing w:val="-3"/>
          <w:sz w:val="24"/>
          <w:szCs w:val="24"/>
        </w:rPr>
        <w:t>February</w:t>
      </w:r>
      <w:r w:rsidR="00DD6F1B" w:rsidRPr="00FA6032">
        <w:rPr>
          <w:rFonts w:ascii="Tahoma" w:hAnsi="Tahoma" w:cs="Tahoma"/>
          <w:b/>
          <w:spacing w:val="-3"/>
          <w:sz w:val="24"/>
          <w:szCs w:val="24"/>
        </w:rPr>
        <w:t xml:space="preserve"> 2022</w:t>
      </w:r>
    </w:p>
    <w:p w14:paraId="52B184ED" w14:textId="77777777" w:rsidR="004E4864" w:rsidRPr="00FA6032" w:rsidRDefault="004E4864" w:rsidP="004E4864">
      <w:pPr>
        <w:tabs>
          <w:tab w:val="left" w:pos="-720"/>
        </w:tabs>
        <w:suppressAutoHyphens/>
        <w:jc w:val="both"/>
        <w:rPr>
          <w:rFonts w:ascii="Tahoma" w:hAnsi="Tahoma" w:cs="Tahoma"/>
          <w:b/>
          <w:spacing w:val="-3"/>
          <w:sz w:val="24"/>
          <w:szCs w:val="24"/>
        </w:rPr>
      </w:pPr>
    </w:p>
    <w:p w14:paraId="7F455E72" w14:textId="77777777" w:rsidR="004E4864" w:rsidRPr="00FA6032" w:rsidRDefault="004E4864" w:rsidP="004E4864">
      <w:pPr>
        <w:tabs>
          <w:tab w:val="left" w:pos="-720"/>
        </w:tabs>
        <w:suppressAutoHyphens/>
        <w:jc w:val="both"/>
        <w:rPr>
          <w:rFonts w:ascii="Tahoma" w:hAnsi="Tahoma" w:cs="Tahoma"/>
          <w:spacing w:val="-3"/>
          <w:sz w:val="24"/>
          <w:szCs w:val="24"/>
        </w:rPr>
      </w:pPr>
    </w:p>
    <w:p w14:paraId="23454044" w14:textId="77777777" w:rsidR="004E4864" w:rsidRPr="00FA6032" w:rsidRDefault="004E4864" w:rsidP="004E4864">
      <w:pPr>
        <w:rPr>
          <w:rFonts w:ascii="Tahoma" w:hAnsi="Tahoma" w:cs="Tahoma"/>
          <w:sz w:val="24"/>
          <w:szCs w:val="24"/>
        </w:rPr>
      </w:pPr>
    </w:p>
    <w:p w14:paraId="32BF2621" w14:textId="77777777" w:rsidR="00334E96" w:rsidRPr="00FA6032" w:rsidRDefault="00334E96">
      <w:pPr>
        <w:rPr>
          <w:rFonts w:ascii="Tahoma" w:hAnsi="Tahoma" w:cs="Tahoma"/>
          <w:sz w:val="24"/>
          <w:szCs w:val="24"/>
        </w:rPr>
      </w:pPr>
    </w:p>
    <w:sectPr w:rsidR="00334E96" w:rsidRPr="00FA6032" w:rsidSect="00395487">
      <w:endnotePr>
        <w:numFmt w:val="decimal"/>
      </w:endnotePr>
      <w:pgSz w:w="11906" w:h="16838"/>
      <w:pgMar w:top="1079"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07D"/>
    <w:multiLevelType w:val="hybridMultilevel"/>
    <w:tmpl w:val="C59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21FE"/>
    <w:multiLevelType w:val="hybridMultilevel"/>
    <w:tmpl w:val="AEF4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275A6"/>
    <w:multiLevelType w:val="hybridMultilevel"/>
    <w:tmpl w:val="844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27E56"/>
    <w:multiLevelType w:val="hybridMultilevel"/>
    <w:tmpl w:val="07C0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4475024A"/>
    <w:multiLevelType w:val="hybridMultilevel"/>
    <w:tmpl w:val="5E52DFB6"/>
    <w:lvl w:ilvl="0" w:tplc="E5047234">
      <w:start w:val="1"/>
      <w:numFmt w:val="bullet"/>
      <w:lvlText w:val=""/>
      <w:lvlJc w:val="left"/>
      <w:pPr>
        <w:ind w:left="1358" w:hanging="360"/>
      </w:pPr>
      <w:rPr>
        <w:rFonts w:ascii="Symbol" w:hAnsi="Symbol" w:hint="default"/>
        <w:color w:val="auto"/>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163A60"/>
    <w:multiLevelType w:val="hybridMultilevel"/>
    <w:tmpl w:val="82F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3"/>
  </w:num>
  <w:num w:numId="7">
    <w:abstractNumId w:val="4"/>
  </w:num>
  <w:num w:numId="8">
    <w:abstractNumId w:val="5"/>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Calibri" w:hAnsi="Calibr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6"/>
  </w:num>
  <w:num w:numId="10">
    <w:abstractNumId w:val="5"/>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Calibri" w:hAnsi="Calibr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1">
    <w:abstractNumId w:val="5"/>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Calibri" w:hAnsi="Calibr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5"/>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Calibri" w:hAnsi="Calibr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3">
    <w:abstractNumId w:val="5"/>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Calibri" w:hAnsi="Calibr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5"/>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Calibri" w:hAnsi="Calibr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5">
    <w:abstractNumId w:val="1"/>
  </w:num>
  <w:num w:numId="16">
    <w:abstractNumId w:val="5"/>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left"/>
        <w:pPr>
          <w:ind w:left="573" w:hanging="431"/>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4"/>
    <w:rsid w:val="00000329"/>
    <w:rsid w:val="00062B0E"/>
    <w:rsid w:val="000C60FB"/>
    <w:rsid w:val="002C46E6"/>
    <w:rsid w:val="00300548"/>
    <w:rsid w:val="00334E96"/>
    <w:rsid w:val="00335DB6"/>
    <w:rsid w:val="003D5F5A"/>
    <w:rsid w:val="004555E2"/>
    <w:rsid w:val="004E4864"/>
    <w:rsid w:val="00571938"/>
    <w:rsid w:val="00655AE1"/>
    <w:rsid w:val="00662067"/>
    <w:rsid w:val="00770A52"/>
    <w:rsid w:val="00A772B1"/>
    <w:rsid w:val="00D81B81"/>
    <w:rsid w:val="00DD2DF3"/>
    <w:rsid w:val="00DD6F1B"/>
    <w:rsid w:val="00F76503"/>
    <w:rsid w:val="00FA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9099"/>
  <w15:docId w15:val="{12FBEB80-CDDF-47B1-AE27-E9BCC45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864"/>
    <w:pPr>
      <w:widowControl w:val="0"/>
      <w:spacing w:after="0" w:line="240" w:lineRule="auto"/>
    </w:pPr>
    <w:rPr>
      <w:rFonts w:ascii="Courier New" w:eastAsia="Times New Roman" w:hAnsi="Courier New" w:cs="Times New Roman"/>
      <w:snapToGrid w:val="0"/>
      <w:sz w:val="20"/>
      <w:szCs w:val="20"/>
    </w:rPr>
  </w:style>
  <w:style w:type="paragraph" w:styleId="Heading1">
    <w:name w:val="heading 1"/>
    <w:aliases w:val="TSB Headings"/>
    <w:basedOn w:val="ListParagraph"/>
    <w:next w:val="Normal"/>
    <w:link w:val="Heading1Char"/>
    <w:uiPriority w:val="9"/>
    <w:qFormat/>
    <w:rsid w:val="004E4864"/>
    <w:pPr>
      <w:widowControl/>
      <w:numPr>
        <w:numId w:val="2"/>
      </w:numPr>
      <w:spacing w:after="200" w:line="276" w:lineRule="auto"/>
      <w:ind w:left="1077" w:hanging="720"/>
      <w:outlineLvl w:val="0"/>
    </w:pPr>
    <w:rPr>
      <w:rFonts w:ascii="Arial" w:eastAsia="Arial" w:hAnsi="Arial" w:cs="Arial"/>
      <w:snapToGri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E4864"/>
    <w:rPr>
      <w:rFonts w:ascii="Arial" w:eastAsia="Arial" w:hAnsi="Arial" w:cs="Arial"/>
      <w:sz w:val="28"/>
      <w:szCs w:val="32"/>
    </w:rPr>
  </w:style>
  <w:style w:type="numbering" w:customStyle="1" w:styleId="Style1">
    <w:name w:val="Style1"/>
    <w:basedOn w:val="NoList"/>
    <w:uiPriority w:val="99"/>
    <w:rsid w:val="004E4864"/>
    <w:pPr>
      <w:numPr>
        <w:numId w:val="1"/>
      </w:numPr>
    </w:pPr>
  </w:style>
  <w:style w:type="paragraph" w:customStyle="1" w:styleId="TSB-Level1Numbers">
    <w:name w:val="TSB - Level 1 Numbers"/>
    <w:basedOn w:val="Heading1"/>
    <w:link w:val="TSB-Level1NumbersChar"/>
    <w:qFormat/>
    <w:rsid w:val="004E4864"/>
    <w:pPr>
      <w:numPr>
        <w:ilvl w:val="1"/>
      </w:numPr>
      <w:ind w:left="1423"/>
      <w:contextualSpacing w:val="0"/>
    </w:pPr>
    <w:rPr>
      <w:sz w:val="22"/>
    </w:rPr>
  </w:style>
  <w:style w:type="paragraph" w:customStyle="1" w:styleId="TSB-Level2Numbers">
    <w:name w:val="TSB - Level 2 Numbers"/>
    <w:basedOn w:val="TSB-Level1Numbers"/>
    <w:qFormat/>
    <w:rsid w:val="004E4864"/>
    <w:pPr>
      <w:numPr>
        <w:ilvl w:val="2"/>
      </w:numPr>
      <w:tabs>
        <w:tab w:val="num" w:pos="360"/>
      </w:tabs>
      <w:ind w:left="2223" w:hanging="998"/>
    </w:pPr>
  </w:style>
  <w:style w:type="character" w:customStyle="1" w:styleId="TSB-Level1NumbersChar">
    <w:name w:val="TSB - Level 1 Numbers Char"/>
    <w:link w:val="TSB-Level1Numbers"/>
    <w:rsid w:val="004E4864"/>
    <w:rPr>
      <w:rFonts w:ascii="Arial" w:eastAsia="Arial" w:hAnsi="Arial" w:cs="Arial"/>
      <w:szCs w:val="32"/>
    </w:rPr>
  </w:style>
  <w:style w:type="paragraph" w:styleId="ListParagraph">
    <w:name w:val="List Paragraph"/>
    <w:basedOn w:val="Normal"/>
    <w:link w:val="ListParagraphChar"/>
    <w:uiPriority w:val="34"/>
    <w:qFormat/>
    <w:rsid w:val="004E4864"/>
    <w:pPr>
      <w:ind w:left="720"/>
      <w:contextualSpacing/>
    </w:pPr>
  </w:style>
  <w:style w:type="character" w:customStyle="1" w:styleId="ListParagraphChar">
    <w:name w:val="List Paragraph Char"/>
    <w:basedOn w:val="DefaultParagraphFont"/>
    <w:link w:val="ListParagraph"/>
    <w:uiPriority w:val="34"/>
    <w:rsid w:val="003D5F5A"/>
    <w:rPr>
      <w:rFonts w:ascii="Courier New" w:eastAsia="Times New Roman" w:hAnsi="Courier New" w:cs="Times New Roman"/>
      <w:snapToGrid w:val="0"/>
      <w:sz w:val="20"/>
      <w:szCs w:val="20"/>
    </w:rPr>
  </w:style>
  <w:style w:type="paragraph" w:customStyle="1" w:styleId="Style2">
    <w:name w:val="Style2"/>
    <w:basedOn w:val="Heading1"/>
    <w:link w:val="Style2Char"/>
    <w:qFormat/>
    <w:rsid w:val="003D5F5A"/>
    <w:pPr>
      <w:numPr>
        <w:numId w:val="0"/>
      </w:numPr>
      <w:ind w:left="1565" w:hanging="567"/>
      <w:contextualSpacing w:val="0"/>
    </w:pPr>
    <w:rPr>
      <w:rFonts w:cstheme="minorHAnsi"/>
    </w:rPr>
  </w:style>
  <w:style w:type="paragraph" w:customStyle="1" w:styleId="PolicyLevel3">
    <w:name w:val="Policy Level 3"/>
    <w:basedOn w:val="Style2"/>
    <w:qFormat/>
    <w:rsid w:val="003D5F5A"/>
    <w:pPr>
      <w:ind w:left="1730" w:hanging="505"/>
    </w:pPr>
  </w:style>
  <w:style w:type="character" w:customStyle="1" w:styleId="Style2Char">
    <w:name w:val="Style2 Char"/>
    <w:basedOn w:val="Heading1Char"/>
    <w:link w:val="Style2"/>
    <w:rsid w:val="003D5F5A"/>
    <w:rPr>
      <w:rFonts w:ascii="Arial" w:eastAsia="Arial" w:hAnsi="Arial" w:cstheme="minorHAnsi"/>
      <w:sz w:val="28"/>
      <w:szCs w:val="32"/>
    </w:rPr>
  </w:style>
  <w:style w:type="character" w:customStyle="1" w:styleId="TSB-PolicyBulletsChar">
    <w:name w:val="TSB - Policy Bullets Char"/>
    <w:basedOn w:val="DefaultParagraphFont"/>
    <w:link w:val="TSB-PolicyBullets"/>
    <w:locked/>
    <w:rsid w:val="004555E2"/>
    <w:rPr>
      <w:rFonts w:ascii="Tahoma" w:hAnsi="Tahoma" w:cs="Tahoma"/>
      <w:sz w:val="24"/>
      <w:szCs w:val="24"/>
    </w:rPr>
  </w:style>
  <w:style w:type="paragraph" w:customStyle="1" w:styleId="TSB-PolicyBullets">
    <w:name w:val="TSB - Policy Bullets"/>
    <w:basedOn w:val="ListParagraph"/>
    <w:link w:val="TSB-PolicyBulletsChar"/>
    <w:autoRedefine/>
    <w:qFormat/>
    <w:rsid w:val="004555E2"/>
    <w:pPr>
      <w:widowControl/>
      <w:tabs>
        <w:tab w:val="left" w:pos="3686"/>
      </w:tabs>
      <w:ind w:left="0"/>
      <w:contextualSpacing w:val="0"/>
    </w:pPr>
    <w:rPr>
      <w:rFonts w:ascii="Tahoma" w:eastAsiaTheme="minorHAnsi" w:hAnsi="Tahoma" w:cs="Tahoma"/>
      <w:snapToGrid/>
      <w:sz w:val="24"/>
      <w:szCs w:val="24"/>
      <w:shd w:val="clear" w:color="auto" w:fill="F8F9FA"/>
    </w:rPr>
  </w:style>
  <w:style w:type="character" w:styleId="Strong">
    <w:name w:val="Strong"/>
    <w:basedOn w:val="DefaultParagraphFont"/>
    <w:uiPriority w:val="22"/>
    <w:qFormat/>
    <w:rsid w:val="00662067"/>
    <w:rPr>
      <w:b/>
      <w:bCs/>
    </w:rPr>
  </w:style>
  <w:style w:type="paragraph" w:styleId="NoSpacing">
    <w:name w:val="No Spacing"/>
    <w:uiPriority w:val="1"/>
    <w:qFormat/>
    <w:rsid w:val="002C4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file:///F:\..\My%20Documents\Bishop%20Lonsdale\Bishop%20Lonsdal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55594-940D-47B4-9DD3-BE3CD5D99CD2}">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2568f8c5-1da4-4f18-8665-1ff4646d0943"/>
    <ds:schemaRef ds:uri="6ffc061d-08ad-4b4f-9b69-f600ee865176"/>
    <ds:schemaRef ds:uri="http://purl.org/dc/terms/"/>
  </ds:schemaRefs>
</ds:datastoreItem>
</file>

<file path=customXml/itemProps2.xml><?xml version="1.0" encoding="utf-8"?>
<ds:datastoreItem xmlns:ds="http://schemas.openxmlformats.org/officeDocument/2006/customXml" ds:itemID="{ABEBFABA-40F3-4DAB-97D0-9675B63F714F}">
  <ds:schemaRefs>
    <ds:schemaRef ds:uri="http://schemas.microsoft.com/sharepoint/v3/contenttype/forms"/>
  </ds:schemaRefs>
</ds:datastoreItem>
</file>

<file path=customXml/itemProps3.xml><?xml version="1.0" encoding="utf-8"?>
<ds:datastoreItem xmlns:ds="http://schemas.openxmlformats.org/officeDocument/2006/customXml" ds:itemID="{7E647462-F29C-4111-961B-B939F5DD0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S Brownhall</cp:lastModifiedBy>
  <cp:revision>2</cp:revision>
  <dcterms:created xsi:type="dcterms:W3CDTF">2022-03-11T08:17:00Z</dcterms:created>
  <dcterms:modified xsi:type="dcterms:W3CDTF">2022-03-11T08:17:00Z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